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CE5" w:rsidRDefault="006B7CE5" w:rsidP="006B7CE5">
      <w:pPr>
        <w:pStyle w:val="1"/>
        <w:spacing w:after="0" w:line="240" w:lineRule="auto"/>
        <w:rPr>
          <w:rFonts w:ascii="宋体" w:eastAsia="宋体"/>
          <w:b w:val="0"/>
          <w:sz w:val="42"/>
        </w:rPr>
      </w:pPr>
      <w:r>
        <w:rPr>
          <w:rFonts w:ascii="宋体" w:eastAsia="宋体" w:hint="eastAsia"/>
          <w:b w:val="0"/>
          <w:sz w:val="42"/>
        </w:rPr>
        <w:t>说</w:t>
      </w:r>
      <w:r>
        <w:rPr>
          <w:rFonts w:ascii="宋体" w:eastAsia="宋体"/>
          <w:b w:val="0"/>
          <w:sz w:val="42"/>
        </w:rPr>
        <w:t xml:space="preserve">    </w:t>
      </w:r>
      <w:r>
        <w:rPr>
          <w:rFonts w:ascii="宋体" w:eastAsia="宋体" w:hint="eastAsia"/>
          <w:b w:val="0"/>
          <w:sz w:val="42"/>
        </w:rPr>
        <w:t>明</w:t>
      </w:r>
      <w:r>
        <w:rPr>
          <w:rFonts w:ascii="宋体" w:eastAsia="宋体"/>
          <w:b w:val="0"/>
          <w:sz w:val="42"/>
        </w:rPr>
        <w:t xml:space="preserve">    </w:t>
      </w:r>
      <w:r>
        <w:rPr>
          <w:rFonts w:ascii="宋体" w:eastAsia="宋体" w:hint="eastAsia"/>
          <w:b w:val="0"/>
          <w:sz w:val="42"/>
        </w:rPr>
        <w:t>书</w:t>
      </w:r>
      <w:r>
        <w:rPr>
          <w:rFonts w:ascii="宋体" w:eastAsia="宋体"/>
          <w:b w:val="0"/>
          <w:sz w:val="42"/>
        </w:rPr>
        <w:t xml:space="preserve">    </w:t>
      </w:r>
      <w:r>
        <w:rPr>
          <w:rFonts w:ascii="宋体" w:eastAsia="宋体" w:hint="eastAsia"/>
          <w:b w:val="0"/>
          <w:sz w:val="42"/>
        </w:rPr>
        <w:t>摘</w:t>
      </w:r>
      <w:r>
        <w:rPr>
          <w:rFonts w:ascii="宋体" w:eastAsia="宋体"/>
          <w:b w:val="0"/>
          <w:sz w:val="42"/>
        </w:rPr>
        <w:t xml:space="preserve">    </w:t>
      </w:r>
      <w:r>
        <w:rPr>
          <w:rFonts w:ascii="宋体" w:eastAsia="宋体" w:hint="eastAsia"/>
          <w:b w:val="0"/>
          <w:sz w:val="42"/>
        </w:rPr>
        <w:t>要</w:t>
      </w:r>
    </w:p>
    <w:p w:rsidR="00D54FEB" w:rsidRPr="00275CEC" w:rsidRDefault="00D54FEB" w:rsidP="00C30060">
      <w:pPr>
        <w:spacing w:line="480" w:lineRule="exact"/>
        <w:ind w:firstLineChars="200" w:firstLine="520"/>
        <w:rPr>
          <w:kern w:val="0"/>
          <w:sz w:val="26"/>
          <w:szCs w:val="26"/>
        </w:rPr>
      </w:pPr>
    </w:p>
    <w:p w:rsidR="00BF582F" w:rsidRPr="00BF582F" w:rsidRDefault="00030A5C" w:rsidP="00681A5A">
      <w:pPr>
        <w:spacing w:line="480" w:lineRule="exact"/>
        <w:ind w:firstLineChars="200" w:firstLine="520"/>
        <w:rPr>
          <w:sz w:val="26"/>
          <w:szCs w:val="26"/>
        </w:rPr>
      </w:pPr>
      <w:r>
        <w:rPr>
          <w:rFonts w:hint="eastAsia"/>
          <w:sz w:val="26"/>
          <w:szCs w:val="26"/>
        </w:rPr>
        <w:t>本发明涉及一种</w:t>
      </w:r>
      <w:r w:rsidR="00681A5A" w:rsidRPr="00681A5A">
        <w:rPr>
          <w:rFonts w:hint="eastAsia"/>
          <w:sz w:val="26"/>
          <w:szCs w:val="26"/>
        </w:rPr>
        <w:t>脑室引流装置，所述装置包括立柱、移动槽、移动单元、激光笔、显示屏、按键和固定支架，所述移动槽安装在立柱的两侧，所述移动单元通过移动槽安装在立柱上，所述激光笔安装在固定支架上，所述固定支架安装在移动单元上，所述显示屏和按键均安装在移动单元上；先通过按键控制移动单元在立柱上移动并通过激光笔进行定位，定位完成后，再通过按键调整移动单元所要移动的相对距离并通过显示屏显示，随后移动单元移动到预定位置并牢靠固定</w:t>
      </w:r>
      <w:r>
        <w:rPr>
          <w:rFonts w:hint="eastAsia"/>
          <w:sz w:val="26"/>
          <w:szCs w:val="26"/>
        </w:rPr>
        <w:t>。</w:t>
      </w:r>
      <w:r w:rsidR="00681A5A" w:rsidRPr="00681A5A">
        <w:rPr>
          <w:rFonts w:hint="eastAsia"/>
          <w:sz w:val="26"/>
          <w:szCs w:val="26"/>
        </w:rPr>
        <w:t>本发明设置了移动单元、显示屏和按键，通过按键控制移动单元在立柱上进行移动，还可以操作</w:t>
      </w:r>
      <w:r w:rsidR="00681A5A">
        <w:rPr>
          <w:rFonts w:hint="eastAsia"/>
          <w:sz w:val="26"/>
          <w:szCs w:val="26"/>
        </w:rPr>
        <w:t>按键调整移动单元要移动的相对距离并通过显示屏进行实时显示，</w:t>
      </w:r>
      <w:r w:rsidR="00681A5A" w:rsidRPr="00681A5A">
        <w:rPr>
          <w:rFonts w:hint="eastAsia"/>
          <w:sz w:val="26"/>
          <w:szCs w:val="26"/>
        </w:rPr>
        <w:t>移动单元还能更加可靠的固定在立柱上</w:t>
      </w:r>
      <w:r w:rsidR="00BF582F" w:rsidRPr="00BF582F">
        <w:rPr>
          <w:rFonts w:hint="eastAsia"/>
          <w:sz w:val="26"/>
          <w:szCs w:val="26"/>
        </w:rPr>
        <w:t>。</w:t>
      </w:r>
    </w:p>
    <w:p w:rsidR="006B7CE5" w:rsidRPr="00BF582F" w:rsidRDefault="006B7CE5" w:rsidP="00C30060">
      <w:pPr>
        <w:spacing w:line="480" w:lineRule="exact"/>
        <w:ind w:firstLineChars="200" w:firstLine="520"/>
        <w:rPr>
          <w:kern w:val="0"/>
          <w:sz w:val="26"/>
          <w:szCs w:val="26"/>
        </w:rPr>
      </w:pPr>
    </w:p>
    <w:p w:rsidR="006B7CE5" w:rsidRPr="00275CEC" w:rsidRDefault="006B7CE5" w:rsidP="00C30060">
      <w:pPr>
        <w:spacing w:line="480" w:lineRule="exact"/>
        <w:ind w:firstLineChars="200" w:firstLine="520"/>
        <w:rPr>
          <w:kern w:val="0"/>
          <w:sz w:val="26"/>
          <w:szCs w:val="26"/>
        </w:rPr>
      </w:pPr>
    </w:p>
    <w:p w:rsidR="006B7CE5" w:rsidRPr="00275CEC" w:rsidRDefault="006B7CE5" w:rsidP="00C30060">
      <w:pPr>
        <w:spacing w:line="480" w:lineRule="exact"/>
        <w:ind w:firstLineChars="200" w:firstLine="520"/>
        <w:rPr>
          <w:kern w:val="0"/>
          <w:sz w:val="26"/>
          <w:szCs w:val="26"/>
        </w:rPr>
      </w:pPr>
    </w:p>
    <w:p w:rsidR="006B7CE5" w:rsidRPr="00275CEC" w:rsidRDefault="006B7CE5" w:rsidP="00C30060">
      <w:pPr>
        <w:spacing w:line="480" w:lineRule="exact"/>
        <w:ind w:firstLineChars="200" w:firstLine="520"/>
        <w:rPr>
          <w:kern w:val="0"/>
          <w:sz w:val="26"/>
          <w:szCs w:val="26"/>
        </w:rPr>
      </w:pPr>
    </w:p>
    <w:p w:rsidR="006B7CE5" w:rsidRPr="00275CEC" w:rsidRDefault="006B7CE5" w:rsidP="00C30060">
      <w:pPr>
        <w:spacing w:line="480" w:lineRule="exact"/>
        <w:ind w:firstLineChars="200" w:firstLine="520"/>
        <w:rPr>
          <w:kern w:val="0"/>
          <w:sz w:val="26"/>
          <w:szCs w:val="26"/>
        </w:rPr>
      </w:pPr>
    </w:p>
    <w:p w:rsidR="007122EA" w:rsidRPr="00275CEC" w:rsidRDefault="007122EA" w:rsidP="00C30060">
      <w:pPr>
        <w:spacing w:line="480" w:lineRule="exact"/>
        <w:ind w:firstLineChars="200" w:firstLine="520"/>
        <w:rPr>
          <w:kern w:val="0"/>
          <w:sz w:val="26"/>
          <w:szCs w:val="26"/>
        </w:rPr>
      </w:pPr>
    </w:p>
    <w:p w:rsidR="006B7CE5" w:rsidRPr="00275CEC" w:rsidRDefault="006B7CE5" w:rsidP="00C30060">
      <w:pPr>
        <w:spacing w:line="480" w:lineRule="exact"/>
        <w:ind w:firstLineChars="200" w:firstLine="520"/>
        <w:rPr>
          <w:kern w:val="0"/>
          <w:sz w:val="26"/>
          <w:szCs w:val="26"/>
        </w:rPr>
      </w:pPr>
    </w:p>
    <w:p w:rsidR="006B7CE5" w:rsidRPr="00275CEC" w:rsidRDefault="006B7CE5">
      <w:pPr>
        <w:rPr>
          <w:kern w:val="0"/>
        </w:rPr>
        <w:sectPr w:rsidR="006B7CE5" w:rsidRPr="00275CEC" w:rsidSect="007122EA">
          <w:footerReference w:type="default" r:id="rId7"/>
          <w:pgSz w:w="11906" w:h="16838" w:code="9"/>
          <w:pgMar w:top="1321" w:right="1077" w:bottom="851" w:left="1588" w:header="726" w:footer="851" w:gutter="0"/>
          <w:pgNumType w:start="1"/>
          <w:cols w:space="425"/>
          <w:docGrid w:linePitch="312"/>
        </w:sectPr>
      </w:pPr>
    </w:p>
    <w:p w:rsidR="005937DE" w:rsidRDefault="005937DE" w:rsidP="005937DE">
      <w:pPr>
        <w:pStyle w:val="1"/>
        <w:spacing w:after="0" w:line="240" w:lineRule="auto"/>
        <w:rPr>
          <w:rFonts w:ascii="宋体" w:eastAsia="宋体"/>
          <w:b w:val="0"/>
          <w:sz w:val="42"/>
        </w:rPr>
      </w:pPr>
      <w:r>
        <w:rPr>
          <w:rFonts w:ascii="宋体" w:eastAsia="宋体" w:hint="eastAsia"/>
          <w:b w:val="0"/>
          <w:sz w:val="42"/>
        </w:rPr>
        <w:lastRenderedPageBreak/>
        <w:t>摘</w:t>
      </w:r>
      <w:r>
        <w:rPr>
          <w:rFonts w:ascii="宋体" w:eastAsia="宋体"/>
          <w:b w:val="0"/>
          <w:sz w:val="42"/>
        </w:rPr>
        <w:t xml:space="preserve">    </w:t>
      </w:r>
      <w:r>
        <w:rPr>
          <w:rFonts w:ascii="宋体" w:eastAsia="宋体" w:hint="eastAsia"/>
          <w:b w:val="0"/>
          <w:sz w:val="42"/>
        </w:rPr>
        <w:t>要    附    图</w:t>
      </w:r>
    </w:p>
    <w:p w:rsidR="004222E5" w:rsidRPr="00275CEC" w:rsidRDefault="00F80ACC" w:rsidP="00F80ACC">
      <w:pPr>
        <w:spacing w:line="360" w:lineRule="auto"/>
        <w:jc w:val="center"/>
        <w:rPr>
          <w:kern w:val="0"/>
          <w:sz w:val="26"/>
          <w:szCs w:val="26"/>
        </w:rPr>
      </w:pPr>
      <w:r w:rsidRPr="00D546CE">
        <w:rPr>
          <w:noProof/>
          <w:kern w:val="0"/>
          <w:sz w:val="26"/>
          <w:szCs w:val="26"/>
        </w:rPr>
        <w:drawing>
          <wp:inline distT="0" distB="0" distL="0" distR="0" wp14:anchorId="40204293" wp14:editId="30A6D300">
            <wp:extent cx="4156350" cy="8143875"/>
            <wp:effectExtent l="0" t="0" r="0" b="0"/>
            <wp:docPr id="1" name="图片 1" descr="E:\王松松\瑞金唐莲\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王松松\瑞金唐莲\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7105" cy="8164948"/>
                    </a:xfrm>
                    <a:prstGeom prst="rect">
                      <a:avLst/>
                    </a:prstGeom>
                    <a:noFill/>
                    <a:ln>
                      <a:noFill/>
                    </a:ln>
                  </pic:spPr>
                </pic:pic>
              </a:graphicData>
            </a:graphic>
          </wp:inline>
        </w:drawing>
      </w:r>
    </w:p>
    <w:p w:rsidR="006B7CE5" w:rsidRDefault="006B7CE5">
      <w:pPr>
        <w:sectPr w:rsidR="006B7CE5" w:rsidSect="0053744B">
          <w:pgSz w:w="11906" w:h="16838" w:code="9"/>
          <w:pgMar w:top="1321" w:right="1077" w:bottom="851" w:left="1588" w:header="726" w:footer="851" w:gutter="0"/>
          <w:pgNumType w:start="1"/>
          <w:cols w:space="425"/>
          <w:docGrid w:linePitch="312"/>
        </w:sectPr>
      </w:pPr>
    </w:p>
    <w:p w:rsidR="006B7CE5" w:rsidRDefault="006B7CE5" w:rsidP="006B7CE5">
      <w:pPr>
        <w:pStyle w:val="1"/>
        <w:spacing w:line="240" w:lineRule="auto"/>
        <w:rPr>
          <w:rFonts w:ascii="宋体" w:eastAsia="宋体"/>
          <w:sz w:val="40"/>
        </w:rPr>
      </w:pPr>
      <w:r>
        <w:rPr>
          <w:rFonts w:ascii="宋体" w:eastAsia="宋体" w:hint="eastAsia"/>
          <w:b w:val="0"/>
          <w:sz w:val="42"/>
        </w:rPr>
        <w:lastRenderedPageBreak/>
        <w:t>权</w:t>
      </w:r>
      <w:r>
        <w:rPr>
          <w:rFonts w:ascii="宋体" w:eastAsia="宋体"/>
          <w:b w:val="0"/>
          <w:sz w:val="42"/>
        </w:rPr>
        <w:t xml:space="preserve">    </w:t>
      </w:r>
      <w:r>
        <w:rPr>
          <w:rFonts w:ascii="宋体" w:eastAsia="宋体" w:hint="eastAsia"/>
          <w:b w:val="0"/>
          <w:sz w:val="42"/>
        </w:rPr>
        <w:t>利</w:t>
      </w:r>
      <w:r>
        <w:rPr>
          <w:rFonts w:ascii="宋体" w:eastAsia="宋体"/>
          <w:b w:val="0"/>
          <w:sz w:val="42"/>
        </w:rPr>
        <w:t xml:space="preserve">    </w:t>
      </w:r>
      <w:r>
        <w:rPr>
          <w:rFonts w:ascii="宋体" w:eastAsia="宋体" w:hint="eastAsia"/>
          <w:b w:val="0"/>
          <w:sz w:val="42"/>
        </w:rPr>
        <w:t>要</w:t>
      </w:r>
      <w:r>
        <w:rPr>
          <w:rFonts w:ascii="宋体" w:eastAsia="宋体"/>
          <w:b w:val="0"/>
          <w:sz w:val="42"/>
        </w:rPr>
        <w:t xml:space="preserve">    </w:t>
      </w:r>
      <w:r>
        <w:rPr>
          <w:rFonts w:ascii="宋体" w:eastAsia="宋体" w:hint="eastAsia"/>
          <w:b w:val="0"/>
          <w:sz w:val="42"/>
        </w:rPr>
        <w:t>求</w:t>
      </w:r>
      <w:r>
        <w:rPr>
          <w:rFonts w:ascii="宋体" w:eastAsia="宋体"/>
          <w:b w:val="0"/>
          <w:sz w:val="42"/>
        </w:rPr>
        <w:t xml:space="preserve">    </w:t>
      </w:r>
      <w:r>
        <w:rPr>
          <w:rFonts w:ascii="宋体" w:eastAsia="宋体" w:hint="eastAsia"/>
          <w:b w:val="0"/>
          <w:sz w:val="42"/>
        </w:rPr>
        <w:t>书</w:t>
      </w:r>
    </w:p>
    <w:p w:rsidR="00CF44C7" w:rsidRDefault="00CF44C7" w:rsidP="00CF44C7">
      <w:pPr>
        <w:spacing w:line="480" w:lineRule="exact"/>
        <w:ind w:firstLine="567"/>
      </w:pPr>
    </w:p>
    <w:p w:rsidR="00C57FB6" w:rsidRDefault="00CF44C7" w:rsidP="00CF44C7">
      <w:pPr>
        <w:spacing w:line="480" w:lineRule="exact"/>
        <w:ind w:firstLineChars="200" w:firstLine="520"/>
        <w:rPr>
          <w:rFonts w:hAnsi="宋体"/>
          <w:sz w:val="26"/>
          <w:szCs w:val="26"/>
        </w:rPr>
      </w:pPr>
      <w:r w:rsidRPr="00CF44C7">
        <w:rPr>
          <w:sz w:val="26"/>
          <w:szCs w:val="26"/>
        </w:rPr>
        <w:t>1</w:t>
      </w:r>
      <w:r w:rsidRPr="00CF44C7">
        <w:rPr>
          <w:rFonts w:hAnsi="宋体"/>
          <w:sz w:val="26"/>
          <w:szCs w:val="26"/>
        </w:rPr>
        <w:t>．一种</w:t>
      </w:r>
      <w:r w:rsidR="00A55F6C" w:rsidRPr="00A55F6C">
        <w:rPr>
          <w:rFonts w:hint="eastAsia"/>
          <w:sz w:val="26"/>
          <w:szCs w:val="26"/>
        </w:rPr>
        <w:t>脑室引流装置</w:t>
      </w:r>
      <w:r w:rsidRPr="00CF44C7">
        <w:rPr>
          <w:rFonts w:hAnsi="宋体"/>
          <w:sz w:val="26"/>
          <w:szCs w:val="26"/>
        </w:rPr>
        <w:t>，其特征在于，</w:t>
      </w:r>
      <w:r w:rsidR="00A55F6C">
        <w:rPr>
          <w:rFonts w:hAnsi="宋体" w:hint="eastAsia"/>
          <w:sz w:val="26"/>
          <w:szCs w:val="26"/>
        </w:rPr>
        <w:t>所述装置包括立柱</w:t>
      </w:r>
      <w:r w:rsidR="00267A65">
        <w:rPr>
          <w:rFonts w:hAnsi="宋体" w:hint="eastAsia"/>
          <w:sz w:val="26"/>
          <w:szCs w:val="26"/>
        </w:rPr>
        <w:t>（</w:t>
      </w:r>
      <w:r w:rsidR="00267A65">
        <w:rPr>
          <w:rFonts w:hAnsi="宋体" w:hint="eastAsia"/>
          <w:sz w:val="26"/>
          <w:szCs w:val="26"/>
        </w:rPr>
        <w:t>1</w:t>
      </w:r>
      <w:r w:rsidR="00267A65">
        <w:rPr>
          <w:rFonts w:hAnsi="宋体" w:hint="eastAsia"/>
          <w:sz w:val="26"/>
          <w:szCs w:val="26"/>
        </w:rPr>
        <w:t>）</w:t>
      </w:r>
      <w:r w:rsidR="00A55F6C">
        <w:rPr>
          <w:rFonts w:hAnsi="宋体" w:hint="eastAsia"/>
          <w:sz w:val="26"/>
          <w:szCs w:val="26"/>
        </w:rPr>
        <w:t>、</w:t>
      </w:r>
      <w:r w:rsidR="005B76BE">
        <w:rPr>
          <w:rFonts w:hAnsi="宋体" w:hint="eastAsia"/>
          <w:sz w:val="26"/>
          <w:szCs w:val="26"/>
        </w:rPr>
        <w:t>移动槽</w:t>
      </w:r>
      <w:r w:rsidR="00267A65">
        <w:rPr>
          <w:rFonts w:hAnsi="宋体" w:hint="eastAsia"/>
          <w:sz w:val="26"/>
          <w:szCs w:val="26"/>
        </w:rPr>
        <w:t>（</w:t>
      </w:r>
      <w:r w:rsidR="00267A65">
        <w:rPr>
          <w:rFonts w:hAnsi="宋体" w:hint="eastAsia"/>
          <w:sz w:val="26"/>
          <w:szCs w:val="26"/>
        </w:rPr>
        <w:t>3</w:t>
      </w:r>
      <w:r w:rsidR="00267A65">
        <w:rPr>
          <w:rFonts w:hAnsi="宋体" w:hint="eastAsia"/>
          <w:sz w:val="26"/>
          <w:szCs w:val="26"/>
        </w:rPr>
        <w:t>）</w:t>
      </w:r>
      <w:r w:rsidR="005B76BE">
        <w:rPr>
          <w:rFonts w:hAnsi="宋体" w:hint="eastAsia"/>
          <w:sz w:val="26"/>
          <w:szCs w:val="26"/>
        </w:rPr>
        <w:t>、</w:t>
      </w:r>
      <w:r w:rsidR="00A55F6C">
        <w:rPr>
          <w:rFonts w:hAnsi="宋体" w:hint="eastAsia"/>
          <w:sz w:val="26"/>
          <w:szCs w:val="26"/>
        </w:rPr>
        <w:t>移动单元</w:t>
      </w:r>
      <w:r w:rsidR="00267A65">
        <w:rPr>
          <w:rFonts w:hAnsi="宋体" w:hint="eastAsia"/>
          <w:sz w:val="26"/>
          <w:szCs w:val="26"/>
        </w:rPr>
        <w:t>（</w:t>
      </w:r>
      <w:r w:rsidR="00267A65">
        <w:rPr>
          <w:rFonts w:hAnsi="宋体" w:hint="eastAsia"/>
          <w:sz w:val="26"/>
          <w:szCs w:val="26"/>
        </w:rPr>
        <w:t>2</w:t>
      </w:r>
      <w:r w:rsidR="00267A65">
        <w:rPr>
          <w:rFonts w:hAnsi="宋体" w:hint="eastAsia"/>
          <w:sz w:val="26"/>
          <w:szCs w:val="26"/>
        </w:rPr>
        <w:t>）</w:t>
      </w:r>
      <w:r w:rsidR="00C57FB6">
        <w:rPr>
          <w:rFonts w:hAnsi="宋体" w:hint="eastAsia"/>
          <w:sz w:val="26"/>
          <w:szCs w:val="26"/>
        </w:rPr>
        <w:t>、激光笔</w:t>
      </w:r>
      <w:r w:rsidR="00267A65">
        <w:rPr>
          <w:rFonts w:hAnsi="宋体" w:hint="eastAsia"/>
          <w:sz w:val="26"/>
          <w:szCs w:val="26"/>
        </w:rPr>
        <w:t>（</w:t>
      </w:r>
      <w:r w:rsidR="00267A65">
        <w:rPr>
          <w:rFonts w:hAnsi="宋体" w:hint="eastAsia"/>
          <w:sz w:val="26"/>
          <w:szCs w:val="26"/>
        </w:rPr>
        <w:t>5</w:t>
      </w:r>
      <w:r w:rsidR="00267A65">
        <w:rPr>
          <w:rFonts w:hAnsi="宋体" w:hint="eastAsia"/>
          <w:sz w:val="26"/>
          <w:szCs w:val="26"/>
        </w:rPr>
        <w:t>）</w:t>
      </w:r>
      <w:r w:rsidR="00E22264">
        <w:rPr>
          <w:rFonts w:hAnsi="宋体" w:hint="eastAsia"/>
          <w:sz w:val="26"/>
          <w:szCs w:val="26"/>
        </w:rPr>
        <w:t>、显示屏（</w:t>
      </w:r>
      <w:r w:rsidR="00E22264">
        <w:rPr>
          <w:rFonts w:hAnsi="宋体" w:hint="eastAsia"/>
          <w:sz w:val="26"/>
          <w:szCs w:val="26"/>
        </w:rPr>
        <w:t>1</w:t>
      </w:r>
      <w:r w:rsidR="00E22264">
        <w:rPr>
          <w:rFonts w:hAnsi="宋体"/>
          <w:sz w:val="26"/>
          <w:szCs w:val="26"/>
        </w:rPr>
        <w:t>1</w:t>
      </w:r>
      <w:r w:rsidR="00E22264">
        <w:rPr>
          <w:rFonts w:hAnsi="宋体" w:hint="eastAsia"/>
          <w:sz w:val="26"/>
          <w:szCs w:val="26"/>
        </w:rPr>
        <w:t>）、按键</w:t>
      </w:r>
      <w:r w:rsidR="008054B4">
        <w:rPr>
          <w:rFonts w:hAnsi="宋体" w:hint="eastAsia"/>
          <w:sz w:val="26"/>
          <w:szCs w:val="26"/>
        </w:rPr>
        <w:t>（</w:t>
      </w:r>
      <w:r w:rsidR="008054B4">
        <w:rPr>
          <w:rFonts w:hAnsi="宋体" w:hint="eastAsia"/>
          <w:sz w:val="26"/>
          <w:szCs w:val="26"/>
        </w:rPr>
        <w:t>1</w:t>
      </w:r>
      <w:r w:rsidR="008054B4">
        <w:rPr>
          <w:rFonts w:hAnsi="宋体"/>
          <w:sz w:val="26"/>
          <w:szCs w:val="26"/>
        </w:rPr>
        <w:t>2</w:t>
      </w:r>
      <w:r w:rsidR="008054B4">
        <w:rPr>
          <w:rFonts w:hAnsi="宋体" w:hint="eastAsia"/>
          <w:sz w:val="26"/>
          <w:szCs w:val="26"/>
        </w:rPr>
        <w:t>）</w:t>
      </w:r>
      <w:r w:rsidR="00553615">
        <w:rPr>
          <w:rFonts w:hAnsi="宋体" w:hint="eastAsia"/>
          <w:sz w:val="26"/>
          <w:szCs w:val="26"/>
        </w:rPr>
        <w:t>和固定支架，</w:t>
      </w:r>
      <w:r w:rsidR="00740AE3">
        <w:rPr>
          <w:rFonts w:hAnsi="宋体" w:hint="eastAsia"/>
          <w:sz w:val="26"/>
          <w:szCs w:val="26"/>
        </w:rPr>
        <w:t>所述移动槽</w:t>
      </w:r>
      <w:r w:rsidR="00267A65">
        <w:rPr>
          <w:rFonts w:hAnsi="宋体" w:hint="eastAsia"/>
          <w:sz w:val="26"/>
          <w:szCs w:val="26"/>
        </w:rPr>
        <w:t>（</w:t>
      </w:r>
      <w:r w:rsidR="00267A65">
        <w:rPr>
          <w:rFonts w:hAnsi="宋体" w:hint="eastAsia"/>
          <w:sz w:val="26"/>
          <w:szCs w:val="26"/>
        </w:rPr>
        <w:t>3</w:t>
      </w:r>
      <w:r w:rsidR="00267A65">
        <w:rPr>
          <w:rFonts w:hAnsi="宋体" w:hint="eastAsia"/>
          <w:sz w:val="26"/>
          <w:szCs w:val="26"/>
        </w:rPr>
        <w:t>）</w:t>
      </w:r>
      <w:r w:rsidR="00740AE3">
        <w:rPr>
          <w:rFonts w:hAnsi="宋体" w:hint="eastAsia"/>
          <w:sz w:val="26"/>
          <w:szCs w:val="26"/>
        </w:rPr>
        <w:t>安装在立柱</w:t>
      </w:r>
      <w:r w:rsidR="00267A65">
        <w:rPr>
          <w:rFonts w:hAnsi="宋体" w:hint="eastAsia"/>
          <w:sz w:val="26"/>
          <w:szCs w:val="26"/>
        </w:rPr>
        <w:t>（</w:t>
      </w:r>
      <w:r w:rsidR="00267A65">
        <w:rPr>
          <w:rFonts w:hAnsi="宋体" w:hint="eastAsia"/>
          <w:sz w:val="26"/>
          <w:szCs w:val="26"/>
        </w:rPr>
        <w:t>1</w:t>
      </w:r>
      <w:r w:rsidR="00267A65">
        <w:rPr>
          <w:rFonts w:hAnsi="宋体" w:hint="eastAsia"/>
          <w:sz w:val="26"/>
          <w:szCs w:val="26"/>
        </w:rPr>
        <w:t>）</w:t>
      </w:r>
      <w:r w:rsidR="00740AE3">
        <w:rPr>
          <w:rFonts w:hAnsi="宋体" w:hint="eastAsia"/>
          <w:sz w:val="26"/>
          <w:szCs w:val="26"/>
        </w:rPr>
        <w:t>的两侧，所述移动单元</w:t>
      </w:r>
      <w:r w:rsidR="00267A65">
        <w:rPr>
          <w:rFonts w:hAnsi="宋体" w:hint="eastAsia"/>
          <w:sz w:val="26"/>
          <w:szCs w:val="26"/>
        </w:rPr>
        <w:t>（</w:t>
      </w:r>
      <w:r w:rsidR="00267A65">
        <w:rPr>
          <w:rFonts w:hAnsi="宋体" w:hint="eastAsia"/>
          <w:sz w:val="26"/>
          <w:szCs w:val="26"/>
        </w:rPr>
        <w:t>2</w:t>
      </w:r>
      <w:r w:rsidR="00267A65">
        <w:rPr>
          <w:rFonts w:hAnsi="宋体" w:hint="eastAsia"/>
          <w:sz w:val="26"/>
          <w:szCs w:val="26"/>
        </w:rPr>
        <w:t>）</w:t>
      </w:r>
      <w:r w:rsidR="00B44BEA">
        <w:rPr>
          <w:rFonts w:hAnsi="宋体" w:hint="eastAsia"/>
          <w:sz w:val="26"/>
          <w:szCs w:val="26"/>
        </w:rPr>
        <w:t>通过</w:t>
      </w:r>
      <w:r w:rsidR="00740AE3">
        <w:rPr>
          <w:rFonts w:hAnsi="宋体" w:hint="eastAsia"/>
          <w:sz w:val="26"/>
          <w:szCs w:val="26"/>
        </w:rPr>
        <w:t>移动槽</w:t>
      </w:r>
      <w:r w:rsidR="00267A65">
        <w:rPr>
          <w:rFonts w:hAnsi="宋体" w:hint="eastAsia"/>
          <w:sz w:val="26"/>
          <w:szCs w:val="26"/>
        </w:rPr>
        <w:t>（</w:t>
      </w:r>
      <w:r w:rsidR="00267A65">
        <w:rPr>
          <w:rFonts w:hAnsi="宋体" w:hint="eastAsia"/>
          <w:sz w:val="26"/>
          <w:szCs w:val="26"/>
        </w:rPr>
        <w:t>3</w:t>
      </w:r>
      <w:r w:rsidR="00267A65">
        <w:rPr>
          <w:rFonts w:hAnsi="宋体" w:hint="eastAsia"/>
          <w:sz w:val="26"/>
          <w:szCs w:val="26"/>
        </w:rPr>
        <w:t>）</w:t>
      </w:r>
      <w:r w:rsidR="00B44BEA">
        <w:rPr>
          <w:rFonts w:hAnsi="宋体" w:hint="eastAsia"/>
          <w:sz w:val="26"/>
          <w:szCs w:val="26"/>
        </w:rPr>
        <w:t>安装在立柱（</w:t>
      </w:r>
      <w:r w:rsidR="00B44BEA">
        <w:rPr>
          <w:rFonts w:hAnsi="宋体" w:hint="eastAsia"/>
          <w:sz w:val="26"/>
          <w:szCs w:val="26"/>
        </w:rPr>
        <w:t>1</w:t>
      </w:r>
      <w:r w:rsidR="00B44BEA">
        <w:rPr>
          <w:rFonts w:hAnsi="宋体" w:hint="eastAsia"/>
          <w:sz w:val="26"/>
          <w:szCs w:val="26"/>
        </w:rPr>
        <w:t>）上</w:t>
      </w:r>
      <w:r w:rsidR="00740AE3">
        <w:rPr>
          <w:rFonts w:hAnsi="宋体" w:hint="eastAsia"/>
          <w:sz w:val="26"/>
          <w:szCs w:val="26"/>
        </w:rPr>
        <w:t>，</w:t>
      </w:r>
      <w:r w:rsidR="00C57FB6">
        <w:rPr>
          <w:rFonts w:hAnsi="宋体" w:hint="eastAsia"/>
          <w:sz w:val="26"/>
          <w:szCs w:val="26"/>
        </w:rPr>
        <w:t>所述激光笔</w:t>
      </w:r>
      <w:r w:rsidR="00267A65">
        <w:rPr>
          <w:rFonts w:hAnsi="宋体" w:hint="eastAsia"/>
          <w:sz w:val="26"/>
          <w:szCs w:val="26"/>
        </w:rPr>
        <w:t>（</w:t>
      </w:r>
      <w:r w:rsidR="00267A65">
        <w:rPr>
          <w:rFonts w:hAnsi="宋体" w:hint="eastAsia"/>
          <w:sz w:val="26"/>
          <w:szCs w:val="26"/>
        </w:rPr>
        <w:t>5</w:t>
      </w:r>
      <w:r w:rsidR="00267A65">
        <w:rPr>
          <w:rFonts w:hAnsi="宋体" w:hint="eastAsia"/>
          <w:sz w:val="26"/>
          <w:szCs w:val="26"/>
        </w:rPr>
        <w:t>）</w:t>
      </w:r>
      <w:r w:rsidR="00C57FB6">
        <w:rPr>
          <w:rFonts w:hAnsi="宋体" w:hint="eastAsia"/>
          <w:sz w:val="26"/>
          <w:szCs w:val="26"/>
        </w:rPr>
        <w:t>安装在固定支架上，</w:t>
      </w:r>
      <w:r w:rsidR="00740AE3">
        <w:rPr>
          <w:rFonts w:hAnsi="宋体" w:hint="eastAsia"/>
          <w:sz w:val="26"/>
          <w:szCs w:val="26"/>
        </w:rPr>
        <w:t>所述固定支架安装在移动单元</w:t>
      </w:r>
      <w:r w:rsidR="00267A65">
        <w:rPr>
          <w:rFonts w:hAnsi="宋体" w:hint="eastAsia"/>
          <w:sz w:val="26"/>
          <w:szCs w:val="26"/>
        </w:rPr>
        <w:t>（</w:t>
      </w:r>
      <w:r w:rsidR="00267A65">
        <w:rPr>
          <w:rFonts w:hAnsi="宋体" w:hint="eastAsia"/>
          <w:sz w:val="26"/>
          <w:szCs w:val="26"/>
        </w:rPr>
        <w:t>2</w:t>
      </w:r>
      <w:r w:rsidR="00267A65">
        <w:rPr>
          <w:rFonts w:hAnsi="宋体" w:hint="eastAsia"/>
          <w:sz w:val="26"/>
          <w:szCs w:val="26"/>
        </w:rPr>
        <w:t>）</w:t>
      </w:r>
      <w:r w:rsidR="00740AE3">
        <w:rPr>
          <w:rFonts w:hAnsi="宋体" w:hint="eastAsia"/>
          <w:sz w:val="26"/>
          <w:szCs w:val="26"/>
        </w:rPr>
        <w:t>上</w:t>
      </w:r>
      <w:r w:rsidR="00980182">
        <w:rPr>
          <w:rFonts w:hAnsi="宋体" w:hint="eastAsia"/>
          <w:sz w:val="26"/>
          <w:szCs w:val="26"/>
        </w:rPr>
        <w:t>，所述显示屏（</w:t>
      </w:r>
      <w:r w:rsidR="00980182">
        <w:rPr>
          <w:rFonts w:hAnsi="宋体" w:hint="eastAsia"/>
          <w:sz w:val="26"/>
          <w:szCs w:val="26"/>
        </w:rPr>
        <w:t>1</w:t>
      </w:r>
      <w:r w:rsidR="00980182">
        <w:rPr>
          <w:rFonts w:hAnsi="宋体"/>
          <w:sz w:val="26"/>
          <w:szCs w:val="26"/>
        </w:rPr>
        <w:t>1</w:t>
      </w:r>
      <w:r w:rsidR="00980182">
        <w:rPr>
          <w:rFonts w:hAnsi="宋体" w:hint="eastAsia"/>
          <w:sz w:val="26"/>
          <w:szCs w:val="26"/>
        </w:rPr>
        <w:t>）和按键（</w:t>
      </w:r>
      <w:r w:rsidR="00980182">
        <w:rPr>
          <w:rFonts w:hAnsi="宋体" w:hint="eastAsia"/>
          <w:sz w:val="26"/>
          <w:szCs w:val="26"/>
        </w:rPr>
        <w:t>1</w:t>
      </w:r>
      <w:r w:rsidR="00980182">
        <w:rPr>
          <w:rFonts w:hAnsi="宋体"/>
          <w:sz w:val="26"/>
          <w:szCs w:val="26"/>
        </w:rPr>
        <w:t>2</w:t>
      </w:r>
      <w:r w:rsidR="00980182">
        <w:rPr>
          <w:rFonts w:hAnsi="宋体" w:hint="eastAsia"/>
          <w:sz w:val="26"/>
          <w:szCs w:val="26"/>
        </w:rPr>
        <w:t>）均安装在移动单元（</w:t>
      </w:r>
      <w:r w:rsidR="00980182">
        <w:rPr>
          <w:rFonts w:hAnsi="宋体" w:hint="eastAsia"/>
          <w:sz w:val="26"/>
          <w:szCs w:val="26"/>
        </w:rPr>
        <w:t>2</w:t>
      </w:r>
      <w:r w:rsidR="00980182">
        <w:rPr>
          <w:rFonts w:hAnsi="宋体" w:hint="eastAsia"/>
          <w:sz w:val="26"/>
          <w:szCs w:val="26"/>
        </w:rPr>
        <w:t>）上</w:t>
      </w:r>
      <w:r w:rsidR="00C57FB6">
        <w:rPr>
          <w:rFonts w:hAnsi="宋体" w:hint="eastAsia"/>
          <w:sz w:val="26"/>
          <w:szCs w:val="26"/>
        </w:rPr>
        <w:t>；</w:t>
      </w:r>
    </w:p>
    <w:p w:rsidR="00CF44C7" w:rsidRPr="00BF7A7D" w:rsidRDefault="007D05C4" w:rsidP="00BF7A7D">
      <w:pPr>
        <w:spacing w:line="480" w:lineRule="exact"/>
        <w:ind w:firstLineChars="200" w:firstLine="520"/>
        <w:rPr>
          <w:rFonts w:hAnsi="宋体"/>
          <w:sz w:val="26"/>
          <w:szCs w:val="26"/>
        </w:rPr>
      </w:pPr>
      <w:r>
        <w:rPr>
          <w:rFonts w:hAnsi="宋体" w:hint="eastAsia"/>
          <w:sz w:val="26"/>
          <w:szCs w:val="26"/>
        </w:rPr>
        <w:t>先通过按键</w:t>
      </w:r>
      <w:r w:rsidR="008054B4">
        <w:rPr>
          <w:rFonts w:hAnsi="宋体" w:hint="eastAsia"/>
          <w:sz w:val="26"/>
          <w:szCs w:val="26"/>
        </w:rPr>
        <w:t>（</w:t>
      </w:r>
      <w:r w:rsidR="008054B4">
        <w:rPr>
          <w:rFonts w:hAnsi="宋体" w:hint="eastAsia"/>
          <w:sz w:val="26"/>
          <w:szCs w:val="26"/>
        </w:rPr>
        <w:t>1</w:t>
      </w:r>
      <w:r w:rsidR="008054B4">
        <w:rPr>
          <w:rFonts w:hAnsi="宋体"/>
          <w:sz w:val="26"/>
          <w:szCs w:val="26"/>
        </w:rPr>
        <w:t>2</w:t>
      </w:r>
      <w:r w:rsidR="008054B4">
        <w:rPr>
          <w:rFonts w:hAnsi="宋体" w:hint="eastAsia"/>
          <w:sz w:val="26"/>
          <w:szCs w:val="26"/>
        </w:rPr>
        <w:t>）</w:t>
      </w:r>
      <w:r>
        <w:rPr>
          <w:rFonts w:hAnsi="宋体" w:hint="eastAsia"/>
          <w:sz w:val="26"/>
          <w:szCs w:val="26"/>
        </w:rPr>
        <w:t>控制移动单元（</w:t>
      </w:r>
      <w:r>
        <w:rPr>
          <w:rFonts w:hAnsi="宋体" w:hint="eastAsia"/>
          <w:sz w:val="26"/>
          <w:szCs w:val="26"/>
        </w:rPr>
        <w:t>2</w:t>
      </w:r>
      <w:r>
        <w:rPr>
          <w:rFonts w:hAnsi="宋体" w:hint="eastAsia"/>
          <w:sz w:val="26"/>
          <w:szCs w:val="26"/>
        </w:rPr>
        <w:t>）在立柱（</w:t>
      </w:r>
      <w:r>
        <w:rPr>
          <w:rFonts w:hAnsi="宋体" w:hint="eastAsia"/>
          <w:sz w:val="26"/>
          <w:szCs w:val="26"/>
        </w:rPr>
        <w:t>1</w:t>
      </w:r>
      <w:r>
        <w:rPr>
          <w:rFonts w:hAnsi="宋体" w:hint="eastAsia"/>
          <w:sz w:val="26"/>
          <w:szCs w:val="26"/>
        </w:rPr>
        <w:t>）上移动并通过激光笔（</w:t>
      </w:r>
      <w:r>
        <w:rPr>
          <w:rFonts w:hAnsi="宋体" w:hint="eastAsia"/>
          <w:sz w:val="26"/>
          <w:szCs w:val="26"/>
        </w:rPr>
        <w:t>5</w:t>
      </w:r>
      <w:r>
        <w:rPr>
          <w:rFonts w:hAnsi="宋体" w:hint="eastAsia"/>
          <w:sz w:val="26"/>
          <w:szCs w:val="26"/>
        </w:rPr>
        <w:t>）进行定位，</w:t>
      </w:r>
      <w:r w:rsidR="00BE0E9C">
        <w:rPr>
          <w:rFonts w:hAnsi="宋体" w:hint="eastAsia"/>
          <w:sz w:val="26"/>
          <w:szCs w:val="26"/>
        </w:rPr>
        <w:t>定位完成后，</w:t>
      </w:r>
      <w:r w:rsidR="00532955">
        <w:rPr>
          <w:rFonts w:hAnsi="宋体" w:hint="eastAsia"/>
          <w:sz w:val="26"/>
          <w:szCs w:val="26"/>
        </w:rPr>
        <w:t>再</w:t>
      </w:r>
      <w:r w:rsidR="00BE0E9C">
        <w:rPr>
          <w:rFonts w:hAnsi="宋体" w:hint="eastAsia"/>
          <w:sz w:val="26"/>
          <w:szCs w:val="26"/>
        </w:rPr>
        <w:t>通过按键</w:t>
      </w:r>
      <w:r w:rsidR="008054B4">
        <w:rPr>
          <w:rFonts w:hAnsi="宋体" w:hint="eastAsia"/>
          <w:sz w:val="26"/>
          <w:szCs w:val="26"/>
        </w:rPr>
        <w:t>（</w:t>
      </w:r>
      <w:r w:rsidR="008054B4">
        <w:rPr>
          <w:rFonts w:hAnsi="宋体" w:hint="eastAsia"/>
          <w:sz w:val="26"/>
          <w:szCs w:val="26"/>
        </w:rPr>
        <w:t>1</w:t>
      </w:r>
      <w:r w:rsidR="008054B4">
        <w:rPr>
          <w:rFonts w:hAnsi="宋体"/>
          <w:sz w:val="26"/>
          <w:szCs w:val="26"/>
        </w:rPr>
        <w:t>2</w:t>
      </w:r>
      <w:r w:rsidR="008054B4">
        <w:rPr>
          <w:rFonts w:hAnsi="宋体" w:hint="eastAsia"/>
          <w:sz w:val="26"/>
          <w:szCs w:val="26"/>
        </w:rPr>
        <w:t>）</w:t>
      </w:r>
      <w:r w:rsidR="00BE0E9C">
        <w:rPr>
          <w:rFonts w:hAnsi="宋体" w:hint="eastAsia"/>
          <w:sz w:val="26"/>
          <w:szCs w:val="26"/>
        </w:rPr>
        <w:t>调整</w:t>
      </w:r>
      <w:r w:rsidR="00532955">
        <w:rPr>
          <w:rFonts w:hAnsi="宋体" w:hint="eastAsia"/>
          <w:sz w:val="26"/>
          <w:szCs w:val="26"/>
        </w:rPr>
        <w:t>移动单元（</w:t>
      </w:r>
      <w:r w:rsidR="00532955">
        <w:rPr>
          <w:rFonts w:hAnsi="宋体" w:hint="eastAsia"/>
          <w:sz w:val="26"/>
          <w:szCs w:val="26"/>
        </w:rPr>
        <w:t>2</w:t>
      </w:r>
      <w:r w:rsidR="00532955">
        <w:rPr>
          <w:rFonts w:hAnsi="宋体" w:hint="eastAsia"/>
          <w:sz w:val="26"/>
          <w:szCs w:val="26"/>
        </w:rPr>
        <w:t>）</w:t>
      </w:r>
      <w:r w:rsidR="00BE0E9C">
        <w:rPr>
          <w:rFonts w:hAnsi="宋体" w:hint="eastAsia"/>
          <w:sz w:val="26"/>
          <w:szCs w:val="26"/>
        </w:rPr>
        <w:t>所要移动的</w:t>
      </w:r>
      <w:r w:rsidR="00532955">
        <w:rPr>
          <w:rFonts w:hAnsi="宋体" w:hint="eastAsia"/>
          <w:sz w:val="26"/>
          <w:szCs w:val="26"/>
        </w:rPr>
        <w:t>相对</w:t>
      </w:r>
      <w:r w:rsidR="00BE0E9C">
        <w:rPr>
          <w:rFonts w:hAnsi="宋体" w:hint="eastAsia"/>
          <w:sz w:val="26"/>
          <w:szCs w:val="26"/>
        </w:rPr>
        <w:t>距离并通过显示屏（</w:t>
      </w:r>
      <w:r w:rsidR="00BE0E9C">
        <w:rPr>
          <w:rFonts w:hAnsi="宋体" w:hint="eastAsia"/>
          <w:sz w:val="26"/>
          <w:szCs w:val="26"/>
        </w:rPr>
        <w:t>1</w:t>
      </w:r>
      <w:r w:rsidR="00BE0E9C">
        <w:rPr>
          <w:rFonts w:hAnsi="宋体"/>
          <w:sz w:val="26"/>
          <w:szCs w:val="26"/>
        </w:rPr>
        <w:t>1</w:t>
      </w:r>
      <w:r w:rsidR="00BE0E9C">
        <w:rPr>
          <w:rFonts w:hAnsi="宋体" w:hint="eastAsia"/>
          <w:sz w:val="26"/>
          <w:szCs w:val="26"/>
        </w:rPr>
        <w:t>）显示，随后移动单元（</w:t>
      </w:r>
      <w:r w:rsidR="00BE0E9C">
        <w:rPr>
          <w:rFonts w:hAnsi="宋体" w:hint="eastAsia"/>
          <w:sz w:val="26"/>
          <w:szCs w:val="26"/>
        </w:rPr>
        <w:t>2</w:t>
      </w:r>
      <w:r w:rsidR="00BE0E9C">
        <w:rPr>
          <w:rFonts w:hAnsi="宋体" w:hint="eastAsia"/>
          <w:sz w:val="26"/>
          <w:szCs w:val="26"/>
        </w:rPr>
        <w:t>）移动到</w:t>
      </w:r>
      <w:r w:rsidR="00E93711">
        <w:rPr>
          <w:rFonts w:hAnsi="宋体" w:hint="eastAsia"/>
          <w:sz w:val="26"/>
          <w:szCs w:val="26"/>
        </w:rPr>
        <w:t>预定</w:t>
      </w:r>
      <w:r w:rsidR="00BE0E9C">
        <w:rPr>
          <w:rFonts w:hAnsi="宋体" w:hint="eastAsia"/>
          <w:sz w:val="26"/>
          <w:szCs w:val="26"/>
        </w:rPr>
        <w:t>位置并牢靠固定</w:t>
      </w:r>
      <w:r w:rsidR="00CF44C7" w:rsidRPr="00CF44C7">
        <w:rPr>
          <w:rFonts w:hAnsi="宋体"/>
          <w:sz w:val="26"/>
          <w:szCs w:val="26"/>
        </w:rPr>
        <w:t>。</w:t>
      </w:r>
    </w:p>
    <w:p w:rsidR="00CF44C7" w:rsidRDefault="00CF44C7" w:rsidP="00CF44C7">
      <w:pPr>
        <w:spacing w:line="480" w:lineRule="exact"/>
        <w:ind w:firstLineChars="200" w:firstLine="520"/>
        <w:rPr>
          <w:rFonts w:hAnsi="宋体"/>
          <w:sz w:val="26"/>
          <w:szCs w:val="26"/>
        </w:rPr>
      </w:pPr>
      <w:r w:rsidRPr="00CF44C7">
        <w:rPr>
          <w:sz w:val="26"/>
          <w:szCs w:val="26"/>
        </w:rPr>
        <w:t>2</w:t>
      </w:r>
      <w:r w:rsidRPr="00CF44C7">
        <w:rPr>
          <w:rFonts w:hAnsi="宋体"/>
          <w:sz w:val="26"/>
          <w:szCs w:val="26"/>
        </w:rPr>
        <w:t>．根据权利要求</w:t>
      </w:r>
      <w:r w:rsidRPr="00CF44C7">
        <w:rPr>
          <w:sz w:val="26"/>
          <w:szCs w:val="26"/>
        </w:rPr>
        <w:t>1</w:t>
      </w:r>
      <w:r w:rsidR="00561B05">
        <w:rPr>
          <w:rFonts w:hAnsi="宋体"/>
          <w:sz w:val="26"/>
          <w:szCs w:val="26"/>
        </w:rPr>
        <w:t>所述的一种</w:t>
      </w:r>
      <w:r w:rsidR="00F6769B" w:rsidRPr="00A55F6C">
        <w:rPr>
          <w:rFonts w:hint="eastAsia"/>
          <w:sz w:val="26"/>
          <w:szCs w:val="26"/>
        </w:rPr>
        <w:t>脑室引流装置</w:t>
      </w:r>
      <w:r w:rsidR="00561B05">
        <w:rPr>
          <w:rFonts w:hAnsi="宋体"/>
          <w:sz w:val="26"/>
          <w:szCs w:val="26"/>
        </w:rPr>
        <w:t>，其特征在于，所述</w:t>
      </w:r>
      <w:r w:rsidR="00561B05">
        <w:rPr>
          <w:rFonts w:hAnsi="宋体" w:hint="eastAsia"/>
          <w:sz w:val="26"/>
          <w:szCs w:val="26"/>
        </w:rPr>
        <w:t>移动单元</w:t>
      </w:r>
      <w:r w:rsidR="00980182">
        <w:rPr>
          <w:rFonts w:hAnsi="宋体" w:hint="eastAsia"/>
          <w:sz w:val="26"/>
          <w:szCs w:val="26"/>
        </w:rPr>
        <w:t>（</w:t>
      </w:r>
      <w:r w:rsidR="00980182">
        <w:rPr>
          <w:rFonts w:hAnsi="宋体" w:hint="eastAsia"/>
          <w:sz w:val="26"/>
          <w:szCs w:val="26"/>
        </w:rPr>
        <w:t>2</w:t>
      </w:r>
      <w:r w:rsidR="00980182">
        <w:rPr>
          <w:rFonts w:hAnsi="宋体" w:hint="eastAsia"/>
          <w:sz w:val="26"/>
          <w:szCs w:val="26"/>
        </w:rPr>
        <w:t>）</w:t>
      </w:r>
      <w:r w:rsidR="00561B05">
        <w:rPr>
          <w:rFonts w:hAnsi="宋体" w:hint="eastAsia"/>
          <w:sz w:val="26"/>
          <w:szCs w:val="26"/>
        </w:rPr>
        <w:t>包括壳体、失电型电磁铁</w:t>
      </w:r>
      <w:r w:rsidR="00267A65">
        <w:rPr>
          <w:rFonts w:hAnsi="宋体" w:hint="eastAsia"/>
          <w:sz w:val="26"/>
          <w:szCs w:val="26"/>
        </w:rPr>
        <w:t>（</w:t>
      </w:r>
      <w:r w:rsidR="00267A65">
        <w:rPr>
          <w:rFonts w:hAnsi="宋体" w:hint="eastAsia"/>
          <w:sz w:val="26"/>
          <w:szCs w:val="26"/>
        </w:rPr>
        <w:t>1</w:t>
      </w:r>
      <w:r w:rsidR="00267A65">
        <w:rPr>
          <w:rFonts w:hAnsi="宋体"/>
          <w:sz w:val="26"/>
          <w:szCs w:val="26"/>
        </w:rPr>
        <w:t>0</w:t>
      </w:r>
      <w:r w:rsidR="00267A65">
        <w:rPr>
          <w:rFonts w:hAnsi="宋体" w:hint="eastAsia"/>
          <w:sz w:val="26"/>
          <w:szCs w:val="26"/>
        </w:rPr>
        <w:t>）</w:t>
      </w:r>
      <w:r w:rsidR="00561B05">
        <w:rPr>
          <w:rFonts w:hAnsi="宋体" w:hint="eastAsia"/>
          <w:sz w:val="26"/>
          <w:szCs w:val="26"/>
        </w:rPr>
        <w:t>、电机</w:t>
      </w:r>
      <w:r w:rsidR="00267A65">
        <w:rPr>
          <w:rFonts w:hAnsi="宋体" w:hint="eastAsia"/>
          <w:sz w:val="26"/>
          <w:szCs w:val="26"/>
        </w:rPr>
        <w:t>（</w:t>
      </w:r>
      <w:r w:rsidR="00267A65">
        <w:rPr>
          <w:rFonts w:hAnsi="宋体" w:hint="eastAsia"/>
          <w:sz w:val="26"/>
          <w:szCs w:val="26"/>
        </w:rPr>
        <w:t>9</w:t>
      </w:r>
      <w:r w:rsidR="00267A65">
        <w:rPr>
          <w:rFonts w:hAnsi="宋体" w:hint="eastAsia"/>
          <w:sz w:val="26"/>
          <w:szCs w:val="26"/>
        </w:rPr>
        <w:t>）</w:t>
      </w:r>
      <w:r w:rsidR="00561B05">
        <w:rPr>
          <w:rFonts w:hAnsi="宋体" w:hint="eastAsia"/>
          <w:sz w:val="26"/>
          <w:szCs w:val="26"/>
        </w:rPr>
        <w:t>和移动轮</w:t>
      </w:r>
      <w:r w:rsidR="00267A65">
        <w:rPr>
          <w:rFonts w:hAnsi="宋体" w:hint="eastAsia"/>
          <w:sz w:val="26"/>
          <w:szCs w:val="26"/>
        </w:rPr>
        <w:t>（</w:t>
      </w:r>
      <w:r w:rsidR="00267A65">
        <w:rPr>
          <w:rFonts w:hAnsi="宋体" w:hint="eastAsia"/>
          <w:sz w:val="26"/>
          <w:szCs w:val="26"/>
        </w:rPr>
        <w:t>8</w:t>
      </w:r>
      <w:r w:rsidR="00267A65">
        <w:rPr>
          <w:rFonts w:hAnsi="宋体" w:hint="eastAsia"/>
          <w:sz w:val="26"/>
          <w:szCs w:val="26"/>
        </w:rPr>
        <w:t>）</w:t>
      </w:r>
      <w:r w:rsidR="00561B05">
        <w:rPr>
          <w:rFonts w:hAnsi="宋体" w:hint="eastAsia"/>
          <w:sz w:val="26"/>
          <w:szCs w:val="26"/>
        </w:rPr>
        <w:t>，</w:t>
      </w:r>
      <w:r w:rsidR="00EE66C2">
        <w:rPr>
          <w:rFonts w:hAnsi="宋体" w:hint="eastAsia"/>
          <w:sz w:val="26"/>
          <w:szCs w:val="26"/>
        </w:rPr>
        <w:t>所述壳体位于立柱（</w:t>
      </w:r>
      <w:r w:rsidR="00EE66C2">
        <w:rPr>
          <w:rFonts w:hAnsi="宋体" w:hint="eastAsia"/>
          <w:sz w:val="26"/>
          <w:szCs w:val="26"/>
        </w:rPr>
        <w:t>1</w:t>
      </w:r>
      <w:r w:rsidR="00EE66C2">
        <w:rPr>
          <w:rFonts w:hAnsi="宋体" w:hint="eastAsia"/>
          <w:sz w:val="26"/>
          <w:szCs w:val="26"/>
        </w:rPr>
        <w:t>）的表面，</w:t>
      </w:r>
      <w:r w:rsidR="00561B05">
        <w:rPr>
          <w:rFonts w:hAnsi="宋体" w:hint="eastAsia"/>
          <w:sz w:val="26"/>
          <w:szCs w:val="26"/>
        </w:rPr>
        <w:t>所述失电型电磁铁</w:t>
      </w:r>
      <w:r w:rsidR="00267A65">
        <w:rPr>
          <w:rFonts w:hAnsi="宋体" w:hint="eastAsia"/>
          <w:sz w:val="26"/>
          <w:szCs w:val="26"/>
        </w:rPr>
        <w:t>（</w:t>
      </w:r>
      <w:r w:rsidR="00267A65">
        <w:rPr>
          <w:rFonts w:hAnsi="宋体" w:hint="eastAsia"/>
          <w:sz w:val="26"/>
          <w:szCs w:val="26"/>
        </w:rPr>
        <w:t>1</w:t>
      </w:r>
      <w:r w:rsidR="00267A65">
        <w:rPr>
          <w:rFonts w:hAnsi="宋体"/>
          <w:sz w:val="26"/>
          <w:szCs w:val="26"/>
        </w:rPr>
        <w:t>0</w:t>
      </w:r>
      <w:r w:rsidR="00267A65">
        <w:rPr>
          <w:rFonts w:hAnsi="宋体" w:hint="eastAsia"/>
          <w:sz w:val="26"/>
          <w:szCs w:val="26"/>
        </w:rPr>
        <w:t>）</w:t>
      </w:r>
      <w:r w:rsidR="00561B05">
        <w:rPr>
          <w:rFonts w:hAnsi="宋体" w:hint="eastAsia"/>
          <w:sz w:val="26"/>
          <w:szCs w:val="26"/>
        </w:rPr>
        <w:t>和电机</w:t>
      </w:r>
      <w:r w:rsidR="00267A65">
        <w:rPr>
          <w:rFonts w:hAnsi="宋体" w:hint="eastAsia"/>
          <w:sz w:val="26"/>
          <w:szCs w:val="26"/>
        </w:rPr>
        <w:t>（</w:t>
      </w:r>
      <w:r w:rsidR="00267A65">
        <w:rPr>
          <w:rFonts w:hAnsi="宋体" w:hint="eastAsia"/>
          <w:sz w:val="26"/>
          <w:szCs w:val="26"/>
        </w:rPr>
        <w:t>9</w:t>
      </w:r>
      <w:r w:rsidR="00267A65">
        <w:rPr>
          <w:rFonts w:hAnsi="宋体" w:hint="eastAsia"/>
          <w:sz w:val="26"/>
          <w:szCs w:val="26"/>
        </w:rPr>
        <w:t>）</w:t>
      </w:r>
      <w:r w:rsidR="00561B05">
        <w:rPr>
          <w:rFonts w:hAnsi="宋体" w:hint="eastAsia"/>
          <w:sz w:val="26"/>
          <w:szCs w:val="26"/>
        </w:rPr>
        <w:t>均安装在壳体中，所述电机</w:t>
      </w:r>
      <w:r w:rsidR="00267A65">
        <w:rPr>
          <w:rFonts w:hAnsi="宋体" w:hint="eastAsia"/>
          <w:sz w:val="26"/>
          <w:szCs w:val="26"/>
        </w:rPr>
        <w:t>（</w:t>
      </w:r>
      <w:r w:rsidR="00267A65">
        <w:rPr>
          <w:rFonts w:hAnsi="宋体" w:hint="eastAsia"/>
          <w:sz w:val="26"/>
          <w:szCs w:val="26"/>
        </w:rPr>
        <w:t>9</w:t>
      </w:r>
      <w:r w:rsidR="00267A65">
        <w:rPr>
          <w:rFonts w:hAnsi="宋体" w:hint="eastAsia"/>
          <w:sz w:val="26"/>
          <w:szCs w:val="26"/>
        </w:rPr>
        <w:t>）</w:t>
      </w:r>
      <w:r w:rsidR="00561B05">
        <w:rPr>
          <w:rFonts w:hAnsi="宋体" w:hint="eastAsia"/>
          <w:sz w:val="26"/>
          <w:szCs w:val="26"/>
        </w:rPr>
        <w:t>和移动轮</w:t>
      </w:r>
      <w:r w:rsidR="00267A65">
        <w:rPr>
          <w:rFonts w:hAnsi="宋体" w:hint="eastAsia"/>
          <w:sz w:val="26"/>
          <w:szCs w:val="26"/>
        </w:rPr>
        <w:t>（</w:t>
      </w:r>
      <w:r w:rsidR="00267A65">
        <w:rPr>
          <w:rFonts w:hAnsi="宋体" w:hint="eastAsia"/>
          <w:sz w:val="26"/>
          <w:szCs w:val="26"/>
        </w:rPr>
        <w:t>8</w:t>
      </w:r>
      <w:r w:rsidR="00267A65">
        <w:rPr>
          <w:rFonts w:hAnsi="宋体" w:hint="eastAsia"/>
          <w:sz w:val="26"/>
          <w:szCs w:val="26"/>
        </w:rPr>
        <w:t>）</w:t>
      </w:r>
      <w:r w:rsidR="00561B05">
        <w:rPr>
          <w:rFonts w:hAnsi="宋体" w:hint="eastAsia"/>
          <w:sz w:val="26"/>
          <w:szCs w:val="26"/>
        </w:rPr>
        <w:t>连接</w:t>
      </w:r>
      <w:r w:rsidR="00717624">
        <w:rPr>
          <w:rFonts w:hAnsi="宋体" w:hint="eastAsia"/>
          <w:sz w:val="26"/>
          <w:szCs w:val="26"/>
        </w:rPr>
        <w:t>且同轴心</w:t>
      </w:r>
      <w:r w:rsidR="00561B05">
        <w:rPr>
          <w:rFonts w:hAnsi="宋体" w:hint="eastAsia"/>
          <w:sz w:val="26"/>
          <w:szCs w:val="26"/>
        </w:rPr>
        <w:t>，所述移动轮</w:t>
      </w:r>
      <w:r w:rsidR="00267A65">
        <w:rPr>
          <w:rFonts w:hAnsi="宋体" w:hint="eastAsia"/>
          <w:sz w:val="26"/>
          <w:szCs w:val="26"/>
        </w:rPr>
        <w:t>（</w:t>
      </w:r>
      <w:r w:rsidR="00267A65">
        <w:rPr>
          <w:rFonts w:hAnsi="宋体" w:hint="eastAsia"/>
          <w:sz w:val="26"/>
          <w:szCs w:val="26"/>
        </w:rPr>
        <w:t>8</w:t>
      </w:r>
      <w:r w:rsidR="00267A65">
        <w:rPr>
          <w:rFonts w:hAnsi="宋体" w:hint="eastAsia"/>
          <w:sz w:val="26"/>
          <w:szCs w:val="26"/>
        </w:rPr>
        <w:t>）</w:t>
      </w:r>
      <w:r w:rsidR="00561B05">
        <w:rPr>
          <w:rFonts w:hAnsi="宋体" w:hint="eastAsia"/>
          <w:sz w:val="26"/>
          <w:szCs w:val="26"/>
        </w:rPr>
        <w:t>安装在移动槽</w:t>
      </w:r>
      <w:r w:rsidR="00267A65">
        <w:rPr>
          <w:rFonts w:hAnsi="宋体" w:hint="eastAsia"/>
          <w:sz w:val="26"/>
          <w:szCs w:val="26"/>
        </w:rPr>
        <w:t>（</w:t>
      </w:r>
      <w:r w:rsidR="00267A65">
        <w:rPr>
          <w:rFonts w:hAnsi="宋体" w:hint="eastAsia"/>
          <w:sz w:val="26"/>
          <w:szCs w:val="26"/>
        </w:rPr>
        <w:t>3</w:t>
      </w:r>
      <w:r w:rsidR="00267A65">
        <w:rPr>
          <w:rFonts w:hAnsi="宋体" w:hint="eastAsia"/>
          <w:sz w:val="26"/>
          <w:szCs w:val="26"/>
        </w:rPr>
        <w:t>）</w:t>
      </w:r>
      <w:r w:rsidR="00561B05">
        <w:rPr>
          <w:rFonts w:hAnsi="宋体" w:hint="eastAsia"/>
          <w:sz w:val="26"/>
          <w:szCs w:val="26"/>
        </w:rPr>
        <w:t>中</w:t>
      </w:r>
      <w:r w:rsidR="00681A5A">
        <w:rPr>
          <w:rFonts w:hAnsi="宋体" w:hint="eastAsia"/>
          <w:sz w:val="26"/>
          <w:szCs w:val="26"/>
        </w:rPr>
        <w:t>，所述显示屏（</w:t>
      </w:r>
      <w:r w:rsidR="00681A5A">
        <w:rPr>
          <w:rFonts w:hAnsi="宋体" w:hint="eastAsia"/>
          <w:sz w:val="26"/>
          <w:szCs w:val="26"/>
        </w:rPr>
        <w:t>1</w:t>
      </w:r>
      <w:r w:rsidR="00681A5A">
        <w:rPr>
          <w:rFonts w:hAnsi="宋体"/>
          <w:sz w:val="26"/>
          <w:szCs w:val="26"/>
        </w:rPr>
        <w:t>1</w:t>
      </w:r>
      <w:r w:rsidR="00681A5A">
        <w:rPr>
          <w:rFonts w:hAnsi="宋体" w:hint="eastAsia"/>
          <w:sz w:val="26"/>
          <w:szCs w:val="26"/>
        </w:rPr>
        <w:t>）和按键（</w:t>
      </w:r>
      <w:r w:rsidR="00681A5A">
        <w:rPr>
          <w:rFonts w:hAnsi="宋体" w:hint="eastAsia"/>
          <w:sz w:val="26"/>
          <w:szCs w:val="26"/>
        </w:rPr>
        <w:t>1</w:t>
      </w:r>
      <w:r w:rsidR="00681A5A">
        <w:rPr>
          <w:rFonts w:hAnsi="宋体"/>
          <w:sz w:val="26"/>
          <w:szCs w:val="26"/>
        </w:rPr>
        <w:t>2</w:t>
      </w:r>
      <w:r w:rsidR="00681A5A">
        <w:rPr>
          <w:rFonts w:hAnsi="宋体" w:hint="eastAsia"/>
          <w:sz w:val="26"/>
          <w:szCs w:val="26"/>
        </w:rPr>
        <w:t>）均安装在移动单元（</w:t>
      </w:r>
      <w:r w:rsidR="00681A5A">
        <w:rPr>
          <w:rFonts w:hAnsi="宋体" w:hint="eastAsia"/>
          <w:sz w:val="26"/>
          <w:szCs w:val="26"/>
        </w:rPr>
        <w:t>2</w:t>
      </w:r>
      <w:r w:rsidR="00681A5A">
        <w:rPr>
          <w:rFonts w:hAnsi="宋体" w:hint="eastAsia"/>
          <w:sz w:val="26"/>
          <w:szCs w:val="26"/>
        </w:rPr>
        <w:t>）的壳体上</w:t>
      </w:r>
      <w:r w:rsidRPr="00CF44C7">
        <w:rPr>
          <w:rFonts w:hAnsi="宋体"/>
          <w:sz w:val="26"/>
          <w:szCs w:val="26"/>
        </w:rPr>
        <w:t>。</w:t>
      </w:r>
    </w:p>
    <w:p w:rsidR="00A07445" w:rsidRPr="00275CEC" w:rsidRDefault="00F6769B" w:rsidP="00A07445">
      <w:pPr>
        <w:spacing w:line="480" w:lineRule="exact"/>
        <w:ind w:firstLineChars="200" w:firstLine="520"/>
        <w:rPr>
          <w:kern w:val="0"/>
          <w:sz w:val="26"/>
          <w:szCs w:val="26"/>
        </w:rPr>
      </w:pPr>
      <w:r>
        <w:rPr>
          <w:sz w:val="26"/>
          <w:szCs w:val="26"/>
        </w:rPr>
        <w:t>3</w:t>
      </w:r>
      <w:r w:rsidRPr="00CF44C7">
        <w:rPr>
          <w:rFonts w:hAnsi="宋体"/>
          <w:sz w:val="26"/>
          <w:szCs w:val="26"/>
        </w:rPr>
        <w:t>．根据权利要求</w:t>
      </w:r>
      <w:r>
        <w:rPr>
          <w:rFonts w:hint="eastAsia"/>
          <w:sz w:val="26"/>
          <w:szCs w:val="26"/>
        </w:rPr>
        <w:t>2</w:t>
      </w:r>
      <w:r>
        <w:rPr>
          <w:rFonts w:hAnsi="宋体"/>
          <w:sz w:val="26"/>
          <w:szCs w:val="26"/>
        </w:rPr>
        <w:t>所述的一种</w:t>
      </w:r>
      <w:r w:rsidRPr="00A55F6C">
        <w:rPr>
          <w:rFonts w:hint="eastAsia"/>
          <w:sz w:val="26"/>
          <w:szCs w:val="26"/>
        </w:rPr>
        <w:t>脑室引流装置</w:t>
      </w:r>
      <w:r>
        <w:rPr>
          <w:rFonts w:hAnsi="宋体"/>
          <w:sz w:val="26"/>
          <w:szCs w:val="26"/>
        </w:rPr>
        <w:t>，其特征在于，</w:t>
      </w:r>
      <w:r w:rsidR="00A07445">
        <w:rPr>
          <w:rFonts w:hint="eastAsia"/>
          <w:kern w:val="0"/>
          <w:sz w:val="26"/>
          <w:szCs w:val="26"/>
        </w:rPr>
        <w:t>所述按键</w:t>
      </w:r>
      <w:r w:rsidR="008054B4">
        <w:rPr>
          <w:rFonts w:hint="eastAsia"/>
          <w:kern w:val="0"/>
          <w:sz w:val="26"/>
          <w:szCs w:val="26"/>
        </w:rPr>
        <w:t>（</w:t>
      </w:r>
      <w:r w:rsidR="008054B4">
        <w:rPr>
          <w:rFonts w:hint="eastAsia"/>
          <w:kern w:val="0"/>
          <w:sz w:val="26"/>
          <w:szCs w:val="26"/>
        </w:rPr>
        <w:t>1</w:t>
      </w:r>
      <w:r w:rsidR="008054B4">
        <w:rPr>
          <w:kern w:val="0"/>
          <w:sz w:val="26"/>
          <w:szCs w:val="26"/>
        </w:rPr>
        <w:t>2</w:t>
      </w:r>
      <w:r w:rsidR="008054B4">
        <w:rPr>
          <w:rFonts w:hint="eastAsia"/>
          <w:kern w:val="0"/>
          <w:sz w:val="26"/>
          <w:szCs w:val="26"/>
        </w:rPr>
        <w:t>）</w:t>
      </w:r>
      <w:r w:rsidR="00A07445">
        <w:rPr>
          <w:rFonts w:hint="eastAsia"/>
          <w:kern w:val="0"/>
          <w:sz w:val="26"/>
          <w:szCs w:val="26"/>
        </w:rPr>
        <w:t>包括上行键、下行键、距离加键、距离减键和确认键，所述装置还包括控制单元，所述控制单元安装在壳体内，所述控制单元分别与</w:t>
      </w:r>
      <w:r w:rsidR="00A07445">
        <w:rPr>
          <w:rFonts w:hAnsi="宋体" w:hint="eastAsia"/>
          <w:sz w:val="26"/>
          <w:szCs w:val="26"/>
        </w:rPr>
        <w:t>失电型电磁铁（</w:t>
      </w:r>
      <w:r w:rsidR="00A07445">
        <w:rPr>
          <w:rFonts w:hAnsi="宋体" w:hint="eastAsia"/>
          <w:sz w:val="26"/>
          <w:szCs w:val="26"/>
        </w:rPr>
        <w:t>1</w:t>
      </w:r>
      <w:r w:rsidR="00A07445">
        <w:rPr>
          <w:rFonts w:hAnsi="宋体"/>
          <w:sz w:val="26"/>
          <w:szCs w:val="26"/>
        </w:rPr>
        <w:t>0</w:t>
      </w:r>
      <w:r w:rsidR="00A07445">
        <w:rPr>
          <w:rFonts w:hAnsi="宋体" w:hint="eastAsia"/>
          <w:sz w:val="26"/>
          <w:szCs w:val="26"/>
        </w:rPr>
        <w:t>）、电机（</w:t>
      </w:r>
      <w:r w:rsidR="00A07445">
        <w:rPr>
          <w:rFonts w:hAnsi="宋体" w:hint="eastAsia"/>
          <w:sz w:val="26"/>
          <w:szCs w:val="26"/>
        </w:rPr>
        <w:t>9</w:t>
      </w:r>
      <w:r w:rsidR="00A07445">
        <w:rPr>
          <w:rFonts w:hAnsi="宋体" w:hint="eastAsia"/>
          <w:sz w:val="26"/>
          <w:szCs w:val="26"/>
        </w:rPr>
        <w:t>）、显示屏</w:t>
      </w:r>
      <w:r w:rsidR="00170289">
        <w:rPr>
          <w:rFonts w:hAnsi="宋体" w:hint="eastAsia"/>
          <w:sz w:val="26"/>
          <w:szCs w:val="26"/>
        </w:rPr>
        <w:t>（</w:t>
      </w:r>
      <w:r w:rsidR="00170289">
        <w:rPr>
          <w:rFonts w:hAnsi="宋体" w:hint="eastAsia"/>
          <w:sz w:val="26"/>
          <w:szCs w:val="26"/>
        </w:rPr>
        <w:t>1</w:t>
      </w:r>
      <w:r w:rsidR="00170289">
        <w:rPr>
          <w:rFonts w:hAnsi="宋体"/>
          <w:sz w:val="26"/>
          <w:szCs w:val="26"/>
        </w:rPr>
        <w:t>1</w:t>
      </w:r>
      <w:r w:rsidR="00170289">
        <w:rPr>
          <w:rFonts w:hAnsi="宋体" w:hint="eastAsia"/>
          <w:sz w:val="26"/>
          <w:szCs w:val="26"/>
        </w:rPr>
        <w:t>）</w:t>
      </w:r>
      <w:r w:rsidR="00A07445">
        <w:rPr>
          <w:rFonts w:hAnsi="宋体" w:hint="eastAsia"/>
          <w:sz w:val="26"/>
          <w:szCs w:val="26"/>
        </w:rPr>
        <w:t>、</w:t>
      </w:r>
      <w:r w:rsidR="00A07445">
        <w:rPr>
          <w:rFonts w:hint="eastAsia"/>
          <w:kern w:val="0"/>
          <w:sz w:val="26"/>
          <w:szCs w:val="26"/>
        </w:rPr>
        <w:t>上行键、下行键、距离加键、距离减键和确认键连接。</w:t>
      </w:r>
    </w:p>
    <w:p w:rsidR="006B7CE5" w:rsidRDefault="00F6769B" w:rsidP="00C30060">
      <w:pPr>
        <w:spacing w:line="480" w:lineRule="exact"/>
        <w:ind w:firstLineChars="200" w:firstLine="520"/>
        <w:rPr>
          <w:kern w:val="0"/>
          <w:sz w:val="26"/>
          <w:szCs w:val="26"/>
        </w:rPr>
      </w:pPr>
      <w:r>
        <w:rPr>
          <w:sz w:val="26"/>
          <w:szCs w:val="26"/>
        </w:rPr>
        <w:t>4</w:t>
      </w:r>
      <w:r w:rsidRPr="00CF44C7">
        <w:rPr>
          <w:rFonts w:hAnsi="宋体"/>
          <w:sz w:val="26"/>
          <w:szCs w:val="26"/>
        </w:rPr>
        <w:t>．根据权利要求</w:t>
      </w:r>
      <w:r>
        <w:rPr>
          <w:rFonts w:hint="eastAsia"/>
          <w:sz w:val="26"/>
          <w:szCs w:val="26"/>
        </w:rPr>
        <w:t>2</w:t>
      </w:r>
      <w:r>
        <w:rPr>
          <w:rFonts w:hAnsi="宋体"/>
          <w:sz w:val="26"/>
          <w:szCs w:val="26"/>
        </w:rPr>
        <w:t>所述的一种</w:t>
      </w:r>
      <w:r w:rsidRPr="00A55F6C">
        <w:rPr>
          <w:rFonts w:hint="eastAsia"/>
          <w:sz w:val="26"/>
          <w:szCs w:val="26"/>
        </w:rPr>
        <w:t>脑室引流装置</w:t>
      </w:r>
      <w:r>
        <w:rPr>
          <w:rFonts w:hAnsi="宋体"/>
          <w:sz w:val="26"/>
          <w:szCs w:val="26"/>
        </w:rPr>
        <w:t>，其特征在于，</w:t>
      </w:r>
      <w:r w:rsidR="00561B05">
        <w:rPr>
          <w:rFonts w:hint="eastAsia"/>
          <w:kern w:val="0"/>
          <w:sz w:val="26"/>
          <w:szCs w:val="26"/>
        </w:rPr>
        <w:t>所述电机</w:t>
      </w:r>
      <w:r w:rsidR="00267A65">
        <w:rPr>
          <w:rFonts w:hint="eastAsia"/>
          <w:kern w:val="0"/>
          <w:sz w:val="26"/>
          <w:szCs w:val="26"/>
        </w:rPr>
        <w:t>（</w:t>
      </w:r>
      <w:r w:rsidR="00267A65">
        <w:rPr>
          <w:rFonts w:hint="eastAsia"/>
          <w:kern w:val="0"/>
          <w:sz w:val="26"/>
          <w:szCs w:val="26"/>
        </w:rPr>
        <w:t>9</w:t>
      </w:r>
      <w:r w:rsidR="00267A65">
        <w:rPr>
          <w:rFonts w:hint="eastAsia"/>
          <w:kern w:val="0"/>
          <w:sz w:val="26"/>
          <w:szCs w:val="26"/>
        </w:rPr>
        <w:t>）</w:t>
      </w:r>
      <w:r w:rsidR="0065052A">
        <w:rPr>
          <w:rFonts w:hint="eastAsia"/>
          <w:kern w:val="0"/>
          <w:sz w:val="26"/>
          <w:szCs w:val="26"/>
        </w:rPr>
        <w:t>安装在壳体的中间</w:t>
      </w:r>
      <w:r w:rsidR="00D242CB">
        <w:rPr>
          <w:rFonts w:hint="eastAsia"/>
          <w:kern w:val="0"/>
          <w:sz w:val="26"/>
          <w:szCs w:val="26"/>
        </w:rPr>
        <w:t>，并且电机（</w:t>
      </w:r>
      <w:r w:rsidR="00D242CB">
        <w:rPr>
          <w:rFonts w:hint="eastAsia"/>
          <w:kern w:val="0"/>
          <w:sz w:val="26"/>
          <w:szCs w:val="26"/>
        </w:rPr>
        <w:t>9</w:t>
      </w:r>
      <w:r w:rsidR="00D242CB">
        <w:rPr>
          <w:rFonts w:hint="eastAsia"/>
          <w:kern w:val="0"/>
          <w:sz w:val="26"/>
          <w:szCs w:val="26"/>
        </w:rPr>
        <w:t>）与水平面平行</w:t>
      </w:r>
      <w:r w:rsidR="0065052A">
        <w:rPr>
          <w:rFonts w:hint="eastAsia"/>
          <w:kern w:val="0"/>
          <w:sz w:val="26"/>
          <w:szCs w:val="26"/>
        </w:rPr>
        <w:t>。</w:t>
      </w:r>
    </w:p>
    <w:p w:rsidR="00F6769B" w:rsidRDefault="00F6769B" w:rsidP="00F6769B">
      <w:pPr>
        <w:spacing w:line="480" w:lineRule="exact"/>
        <w:ind w:firstLineChars="200" w:firstLine="520"/>
        <w:rPr>
          <w:kern w:val="0"/>
          <w:sz w:val="26"/>
          <w:szCs w:val="26"/>
        </w:rPr>
      </w:pPr>
      <w:r>
        <w:rPr>
          <w:sz w:val="26"/>
          <w:szCs w:val="26"/>
        </w:rPr>
        <w:t>5</w:t>
      </w:r>
      <w:r w:rsidRPr="00CF44C7">
        <w:rPr>
          <w:rFonts w:hAnsi="宋体"/>
          <w:sz w:val="26"/>
          <w:szCs w:val="26"/>
        </w:rPr>
        <w:t>．根据权利要求</w:t>
      </w:r>
      <w:r>
        <w:rPr>
          <w:rFonts w:hAnsi="宋体" w:hint="eastAsia"/>
          <w:sz w:val="26"/>
          <w:szCs w:val="26"/>
        </w:rPr>
        <w:t>2</w:t>
      </w:r>
      <w:r>
        <w:rPr>
          <w:rFonts w:hAnsi="宋体"/>
          <w:sz w:val="26"/>
          <w:szCs w:val="26"/>
        </w:rPr>
        <w:t>所述的一种</w:t>
      </w:r>
      <w:r w:rsidRPr="00A55F6C">
        <w:rPr>
          <w:rFonts w:hint="eastAsia"/>
          <w:sz w:val="26"/>
          <w:szCs w:val="26"/>
        </w:rPr>
        <w:t>脑室引流装置</w:t>
      </w:r>
      <w:r>
        <w:rPr>
          <w:rFonts w:hAnsi="宋体"/>
          <w:sz w:val="26"/>
          <w:szCs w:val="26"/>
        </w:rPr>
        <w:t>，其特征在于，</w:t>
      </w:r>
      <w:r>
        <w:rPr>
          <w:rFonts w:hint="eastAsia"/>
          <w:kern w:val="0"/>
          <w:sz w:val="26"/>
          <w:szCs w:val="26"/>
        </w:rPr>
        <w:t>所述激光笔（</w:t>
      </w:r>
      <w:r>
        <w:rPr>
          <w:rFonts w:hint="eastAsia"/>
          <w:kern w:val="0"/>
          <w:sz w:val="26"/>
          <w:szCs w:val="26"/>
        </w:rPr>
        <w:t>5</w:t>
      </w:r>
      <w:r>
        <w:rPr>
          <w:rFonts w:hint="eastAsia"/>
          <w:kern w:val="0"/>
          <w:sz w:val="26"/>
          <w:szCs w:val="26"/>
        </w:rPr>
        <w:t>）和电机（</w:t>
      </w:r>
      <w:r>
        <w:rPr>
          <w:rFonts w:hint="eastAsia"/>
          <w:kern w:val="0"/>
          <w:sz w:val="26"/>
          <w:szCs w:val="26"/>
        </w:rPr>
        <w:t>9</w:t>
      </w:r>
      <w:r>
        <w:rPr>
          <w:rFonts w:hint="eastAsia"/>
          <w:kern w:val="0"/>
          <w:sz w:val="26"/>
          <w:szCs w:val="26"/>
        </w:rPr>
        <w:t>）</w:t>
      </w:r>
      <w:r w:rsidR="00717624">
        <w:rPr>
          <w:rFonts w:hint="eastAsia"/>
          <w:kern w:val="0"/>
          <w:sz w:val="26"/>
          <w:szCs w:val="26"/>
        </w:rPr>
        <w:t>的输出轴</w:t>
      </w:r>
      <w:r>
        <w:rPr>
          <w:rFonts w:hint="eastAsia"/>
          <w:kern w:val="0"/>
          <w:sz w:val="26"/>
          <w:szCs w:val="26"/>
        </w:rPr>
        <w:t>同</w:t>
      </w:r>
      <w:r w:rsidR="00717624">
        <w:rPr>
          <w:rFonts w:hint="eastAsia"/>
          <w:kern w:val="0"/>
          <w:sz w:val="26"/>
          <w:szCs w:val="26"/>
        </w:rPr>
        <w:t>轴心</w:t>
      </w:r>
      <w:r>
        <w:rPr>
          <w:rFonts w:hint="eastAsia"/>
          <w:kern w:val="0"/>
          <w:sz w:val="26"/>
          <w:szCs w:val="26"/>
        </w:rPr>
        <w:t>。</w:t>
      </w:r>
    </w:p>
    <w:p w:rsidR="006B7CE5" w:rsidRPr="00275CEC" w:rsidRDefault="00F6769B" w:rsidP="00C30060">
      <w:pPr>
        <w:spacing w:line="480" w:lineRule="exact"/>
        <w:ind w:firstLineChars="200" w:firstLine="520"/>
        <w:rPr>
          <w:kern w:val="0"/>
          <w:sz w:val="26"/>
          <w:szCs w:val="26"/>
        </w:rPr>
      </w:pPr>
      <w:r>
        <w:rPr>
          <w:sz w:val="26"/>
          <w:szCs w:val="26"/>
        </w:rPr>
        <w:t>6</w:t>
      </w:r>
      <w:r w:rsidRPr="00CF44C7">
        <w:rPr>
          <w:rFonts w:hAnsi="宋体"/>
          <w:sz w:val="26"/>
          <w:szCs w:val="26"/>
        </w:rPr>
        <w:t>．根据权利要求</w:t>
      </w:r>
      <w:r>
        <w:rPr>
          <w:rFonts w:hint="eastAsia"/>
          <w:sz w:val="26"/>
          <w:szCs w:val="26"/>
        </w:rPr>
        <w:t>2</w:t>
      </w:r>
      <w:r>
        <w:rPr>
          <w:rFonts w:hAnsi="宋体"/>
          <w:sz w:val="26"/>
          <w:szCs w:val="26"/>
        </w:rPr>
        <w:t>所述的一种</w:t>
      </w:r>
      <w:r w:rsidRPr="00A55F6C">
        <w:rPr>
          <w:rFonts w:hint="eastAsia"/>
          <w:sz w:val="26"/>
          <w:szCs w:val="26"/>
        </w:rPr>
        <w:t>脑室引流装置</w:t>
      </w:r>
      <w:r>
        <w:rPr>
          <w:rFonts w:hAnsi="宋体"/>
          <w:sz w:val="26"/>
          <w:szCs w:val="26"/>
        </w:rPr>
        <w:t>，其特征在于，</w:t>
      </w:r>
      <w:r w:rsidR="0065052A">
        <w:rPr>
          <w:rFonts w:hint="eastAsia"/>
          <w:kern w:val="0"/>
          <w:sz w:val="26"/>
          <w:szCs w:val="26"/>
        </w:rPr>
        <w:t>所述固定支架包括连接杆</w:t>
      </w:r>
      <w:r w:rsidR="00267A65">
        <w:rPr>
          <w:rFonts w:hint="eastAsia"/>
          <w:kern w:val="0"/>
          <w:sz w:val="26"/>
          <w:szCs w:val="26"/>
        </w:rPr>
        <w:t>（</w:t>
      </w:r>
      <w:r w:rsidR="00267A65">
        <w:rPr>
          <w:rFonts w:hint="eastAsia"/>
          <w:kern w:val="0"/>
          <w:sz w:val="26"/>
          <w:szCs w:val="26"/>
        </w:rPr>
        <w:t>4</w:t>
      </w:r>
      <w:r w:rsidR="00267A65">
        <w:rPr>
          <w:rFonts w:hint="eastAsia"/>
          <w:kern w:val="0"/>
          <w:sz w:val="26"/>
          <w:szCs w:val="26"/>
        </w:rPr>
        <w:t>）</w:t>
      </w:r>
      <w:r w:rsidR="0065052A">
        <w:rPr>
          <w:rFonts w:hint="eastAsia"/>
          <w:kern w:val="0"/>
          <w:sz w:val="26"/>
          <w:szCs w:val="26"/>
        </w:rPr>
        <w:t>和固定器</w:t>
      </w:r>
      <w:r w:rsidR="00267A65">
        <w:rPr>
          <w:rFonts w:hint="eastAsia"/>
          <w:kern w:val="0"/>
          <w:sz w:val="26"/>
          <w:szCs w:val="26"/>
        </w:rPr>
        <w:t>（</w:t>
      </w:r>
      <w:r w:rsidR="00267A65">
        <w:rPr>
          <w:rFonts w:hint="eastAsia"/>
          <w:kern w:val="0"/>
          <w:sz w:val="26"/>
          <w:szCs w:val="26"/>
        </w:rPr>
        <w:t>6</w:t>
      </w:r>
      <w:r w:rsidR="00267A65">
        <w:rPr>
          <w:rFonts w:hint="eastAsia"/>
          <w:kern w:val="0"/>
          <w:sz w:val="26"/>
          <w:szCs w:val="26"/>
        </w:rPr>
        <w:t>）</w:t>
      </w:r>
      <w:r w:rsidR="0065052A">
        <w:rPr>
          <w:rFonts w:hint="eastAsia"/>
          <w:kern w:val="0"/>
          <w:sz w:val="26"/>
          <w:szCs w:val="26"/>
        </w:rPr>
        <w:t>，所述连接杆</w:t>
      </w:r>
      <w:r w:rsidR="00267A65">
        <w:rPr>
          <w:rFonts w:hint="eastAsia"/>
          <w:kern w:val="0"/>
          <w:sz w:val="26"/>
          <w:szCs w:val="26"/>
        </w:rPr>
        <w:t>（</w:t>
      </w:r>
      <w:r w:rsidR="00267A65">
        <w:rPr>
          <w:rFonts w:hint="eastAsia"/>
          <w:kern w:val="0"/>
          <w:sz w:val="26"/>
          <w:szCs w:val="26"/>
        </w:rPr>
        <w:t>4</w:t>
      </w:r>
      <w:r w:rsidR="00267A65">
        <w:rPr>
          <w:rFonts w:hint="eastAsia"/>
          <w:kern w:val="0"/>
          <w:sz w:val="26"/>
          <w:szCs w:val="26"/>
        </w:rPr>
        <w:t>）</w:t>
      </w:r>
      <w:r w:rsidR="0065052A">
        <w:rPr>
          <w:rFonts w:hint="eastAsia"/>
          <w:kern w:val="0"/>
          <w:sz w:val="26"/>
          <w:szCs w:val="26"/>
        </w:rPr>
        <w:t>和固定器</w:t>
      </w:r>
      <w:r w:rsidR="00267A65">
        <w:rPr>
          <w:rFonts w:hint="eastAsia"/>
          <w:kern w:val="0"/>
          <w:sz w:val="26"/>
          <w:szCs w:val="26"/>
        </w:rPr>
        <w:t>（</w:t>
      </w:r>
      <w:r w:rsidR="00267A65">
        <w:rPr>
          <w:rFonts w:hint="eastAsia"/>
          <w:kern w:val="0"/>
          <w:sz w:val="26"/>
          <w:szCs w:val="26"/>
        </w:rPr>
        <w:t>6</w:t>
      </w:r>
      <w:r w:rsidR="00267A65">
        <w:rPr>
          <w:rFonts w:hint="eastAsia"/>
          <w:kern w:val="0"/>
          <w:sz w:val="26"/>
          <w:szCs w:val="26"/>
        </w:rPr>
        <w:t>）</w:t>
      </w:r>
      <w:r w:rsidR="0065052A">
        <w:rPr>
          <w:rFonts w:hint="eastAsia"/>
          <w:kern w:val="0"/>
          <w:sz w:val="26"/>
          <w:szCs w:val="26"/>
        </w:rPr>
        <w:t>连接，所述连接杆</w:t>
      </w:r>
      <w:r w:rsidR="00267A65">
        <w:rPr>
          <w:rFonts w:hint="eastAsia"/>
          <w:kern w:val="0"/>
          <w:sz w:val="26"/>
          <w:szCs w:val="26"/>
        </w:rPr>
        <w:t>（</w:t>
      </w:r>
      <w:r w:rsidR="00267A65">
        <w:rPr>
          <w:rFonts w:hint="eastAsia"/>
          <w:kern w:val="0"/>
          <w:sz w:val="26"/>
          <w:szCs w:val="26"/>
        </w:rPr>
        <w:t>4</w:t>
      </w:r>
      <w:r w:rsidR="00267A65">
        <w:rPr>
          <w:rFonts w:hint="eastAsia"/>
          <w:kern w:val="0"/>
          <w:sz w:val="26"/>
          <w:szCs w:val="26"/>
        </w:rPr>
        <w:t>）</w:t>
      </w:r>
      <w:r w:rsidR="0065052A">
        <w:rPr>
          <w:rFonts w:hint="eastAsia"/>
          <w:kern w:val="0"/>
          <w:sz w:val="26"/>
          <w:szCs w:val="26"/>
        </w:rPr>
        <w:t>安装在壳体上</w:t>
      </w:r>
      <w:r w:rsidR="002527D9">
        <w:rPr>
          <w:rFonts w:hint="eastAsia"/>
          <w:kern w:val="0"/>
          <w:sz w:val="26"/>
          <w:szCs w:val="26"/>
        </w:rPr>
        <w:t>，所述连接杆（</w:t>
      </w:r>
      <w:r w:rsidR="002527D9">
        <w:rPr>
          <w:rFonts w:hint="eastAsia"/>
          <w:kern w:val="0"/>
          <w:sz w:val="26"/>
          <w:szCs w:val="26"/>
        </w:rPr>
        <w:t>4</w:t>
      </w:r>
      <w:r w:rsidR="002527D9">
        <w:rPr>
          <w:rFonts w:hint="eastAsia"/>
          <w:kern w:val="0"/>
          <w:sz w:val="26"/>
          <w:szCs w:val="26"/>
        </w:rPr>
        <w:t>）和电机（</w:t>
      </w:r>
      <w:r w:rsidR="002527D9">
        <w:rPr>
          <w:rFonts w:hint="eastAsia"/>
          <w:kern w:val="0"/>
          <w:sz w:val="26"/>
          <w:szCs w:val="26"/>
        </w:rPr>
        <w:t>9</w:t>
      </w:r>
      <w:r w:rsidR="002527D9">
        <w:rPr>
          <w:rFonts w:hint="eastAsia"/>
          <w:kern w:val="0"/>
          <w:sz w:val="26"/>
          <w:szCs w:val="26"/>
        </w:rPr>
        <w:t>）同轴心</w:t>
      </w:r>
      <w:r w:rsidR="0065052A">
        <w:rPr>
          <w:rFonts w:hint="eastAsia"/>
          <w:kern w:val="0"/>
          <w:sz w:val="26"/>
          <w:szCs w:val="26"/>
        </w:rPr>
        <w:t>。</w:t>
      </w:r>
    </w:p>
    <w:p w:rsidR="006B7CE5" w:rsidRPr="00275CEC" w:rsidRDefault="00F6769B" w:rsidP="00C30060">
      <w:pPr>
        <w:spacing w:line="480" w:lineRule="exact"/>
        <w:ind w:firstLineChars="200" w:firstLine="520"/>
        <w:rPr>
          <w:kern w:val="0"/>
          <w:sz w:val="26"/>
          <w:szCs w:val="26"/>
        </w:rPr>
      </w:pPr>
      <w:r>
        <w:rPr>
          <w:sz w:val="26"/>
          <w:szCs w:val="26"/>
        </w:rPr>
        <w:t>7</w:t>
      </w:r>
      <w:r w:rsidRPr="00CF44C7">
        <w:rPr>
          <w:rFonts w:hAnsi="宋体"/>
          <w:sz w:val="26"/>
          <w:szCs w:val="26"/>
        </w:rPr>
        <w:t>．根据权利要求</w:t>
      </w:r>
      <w:r>
        <w:rPr>
          <w:rFonts w:hint="eastAsia"/>
          <w:sz w:val="26"/>
          <w:szCs w:val="26"/>
        </w:rPr>
        <w:t>6</w:t>
      </w:r>
      <w:r>
        <w:rPr>
          <w:rFonts w:hAnsi="宋体"/>
          <w:sz w:val="26"/>
          <w:szCs w:val="26"/>
        </w:rPr>
        <w:t>所述的一种</w:t>
      </w:r>
      <w:r w:rsidRPr="00A55F6C">
        <w:rPr>
          <w:rFonts w:hint="eastAsia"/>
          <w:sz w:val="26"/>
          <w:szCs w:val="26"/>
        </w:rPr>
        <w:t>脑室引流装置</w:t>
      </w:r>
      <w:r>
        <w:rPr>
          <w:rFonts w:hAnsi="宋体"/>
          <w:sz w:val="26"/>
          <w:szCs w:val="26"/>
        </w:rPr>
        <w:t>，其特征在于，</w:t>
      </w:r>
      <w:r w:rsidR="0065052A">
        <w:rPr>
          <w:rFonts w:hint="eastAsia"/>
          <w:kern w:val="0"/>
          <w:sz w:val="26"/>
          <w:szCs w:val="26"/>
        </w:rPr>
        <w:t>所述连接杆</w:t>
      </w:r>
      <w:r w:rsidR="00267A65">
        <w:rPr>
          <w:rFonts w:hint="eastAsia"/>
          <w:kern w:val="0"/>
          <w:sz w:val="26"/>
          <w:szCs w:val="26"/>
        </w:rPr>
        <w:t>（</w:t>
      </w:r>
      <w:r w:rsidR="00267A65">
        <w:rPr>
          <w:rFonts w:hint="eastAsia"/>
          <w:kern w:val="0"/>
          <w:sz w:val="26"/>
          <w:szCs w:val="26"/>
        </w:rPr>
        <w:t>4</w:t>
      </w:r>
      <w:r w:rsidR="00267A65">
        <w:rPr>
          <w:rFonts w:hint="eastAsia"/>
          <w:kern w:val="0"/>
          <w:sz w:val="26"/>
          <w:szCs w:val="26"/>
        </w:rPr>
        <w:t>）</w:t>
      </w:r>
      <w:r w:rsidR="0065052A">
        <w:rPr>
          <w:rFonts w:hint="eastAsia"/>
          <w:kern w:val="0"/>
          <w:sz w:val="26"/>
          <w:szCs w:val="26"/>
        </w:rPr>
        <w:t>和电机</w:t>
      </w:r>
      <w:r w:rsidR="00267A65">
        <w:rPr>
          <w:rFonts w:hint="eastAsia"/>
          <w:kern w:val="0"/>
          <w:sz w:val="26"/>
          <w:szCs w:val="26"/>
        </w:rPr>
        <w:t>（</w:t>
      </w:r>
      <w:r w:rsidR="00267A65">
        <w:rPr>
          <w:rFonts w:hint="eastAsia"/>
          <w:kern w:val="0"/>
          <w:sz w:val="26"/>
          <w:szCs w:val="26"/>
        </w:rPr>
        <w:t>9</w:t>
      </w:r>
      <w:r w:rsidR="00267A65">
        <w:rPr>
          <w:rFonts w:hint="eastAsia"/>
          <w:kern w:val="0"/>
          <w:sz w:val="26"/>
          <w:szCs w:val="26"/>
        </w:rPr>
        <w:t>）</w:t>
      </w:r>
      <w:r w:rsidR="0065052A">
        <w:rPr>
          <w:rFonts w:hint="eastAsia"/>
          <w:kern w:val="0"/>
          <w:sz w:val="26"/>
          <w:szCs w:val="26"/>
        </w:rPr>
        <w:t>的输出轴同轴心。</w:t>
      </w:r>
    </w:p>
    <w:p w:rsidR="006B7CE5" w:rsidRPr="00275CEC" w:rsidRDefault="00F6769B" w:rsidP="00C30060">
      <w:pPr>
        <w:spacing w:line="480" w:lineRule="exact"/>
        <w:ind w:firstLineChars="200" w:firstLine="520"/>
        <w:rPr>
          <w:kern w:val="0"/>
          <w:sz w:val="26"/>
          <w:szCs w:val="26"/>
        </w:rPr>
      </w:pPr>
      <w:r>
        <w:rPr>
          <w:sz w:val="26"/>
          <w:szCs w:val="26"/>
        </w:rPr>
        <w:t>8</w:t>
      </w:r>
      <w:r w:rsidRPr="00CF44C7">
        <w:rPr>
          <w:rFonts w:hAnsi="宋体"/>
          <w:sz w:val="26"/>
          <w:szCs w:val="26"/>
        </w:rPr>
        <w:t>．根据权利要求</w:t>
      </w:r>
      <w:r>
        <w:rPr>
          <w:rFonts w:hint="eastAsia"/>
          <w:sz w:val="26"/>
          <w:szCs w:val="26"/>
        </w:rPr>
        <w:t>7</w:t>
      </w:r>
      <w:r>
        <w:rPr>
          <w:rFonts w:hAnsi="宋体"/>
          <w:sz w:val="26"/>
          <w:szCs w:val="26"/>
        </w:rPr>
        <w:t>所述的一种</w:t>
      </w:r>
      <w:r w:rsidRPr="00A55F6C">
        <w:rPr>
          <w:rFonts w:hint="eastAsia"/>
          <w:sz w:val="26"/>
          <w:szCs w:val="26"/>
        </w:rPr>
        <w:t>脑室引流装置</w:t>
      </w:r>
      <w:r>
        <w:rPr>
          <w:rFonts w:hAnsi="宋体"/>
          <w:sz w:val="26"/>
          <w:szCs w:val="26"/>
        </w:rPr>
        <w:t>，其特征在于，</w:t>
      </w:r>
      <w:r w:rsidR="0065052A">
        <w:rPr>
          <w:rFonts w:hint="eastAsia"/>
          <w:kern w:val="0"/>
          <w:sz w:val="26"/>
          <w:szCs w:val="26"/>
        </w:rPr>
        <w:t>所述连接杆包括</w:t>
      </w:r>
      <w:r w:rsidR="0065052A">
        <w:rPr>
          <w:rFonts w:hint="eastAsia"/>
          <w:kern w:val="0"/>
          <w:sz w:val="26"/>
          <w:szCs w:val="26"/>
        </w:rPr>
        <w:lastRenderedPageBreak/>
        <w:t>容纳腔和旋转轴</w:t>
      </w:r>
      <w:r w:rsidR="00267A65">
        <w:rPr>
          <w:rFonts w:hint="eastAsia"/>
          <w:kern w:val="0"/>
          <w:sz w:val="26"/>
          <w:szCs w:val="26"/>
        </w:rPr>
        <w:t>（</w:t>
      </w:r>
      <w:r w:rsidR="00267A65">
        <w:rPr>
          <w:rFonts w:hint="eastAsia"/>
          <w:kern w:val="0"/>
          <w:sz w:val="26"/>
          <w:szCs w:val="26"/>
        </w:rPr>
        <w:t>7</w:t>
      </w:r>
      <w:r w:rsidR="00267A65">
        <w:rPr>
          <w:rFonts w:hint="eastAsia"/>
          <w:kern w:val="0"/>
          <w:sz w:val="26"/>
          <w:szCs w:val="26"/>
        </w:rPr>
        <w:t>）</w:t>
      </w:r>
      <w:r w:rsidR="0065052A">
        <w:rPr>
          <w:rFonts w:hint="eastAsia"/>
          <w:kern w:val="0"/>
          <w:sz w:val="26"/>
          <w:szCs w:val="26"/>
        </w:rPr>
        <w:t>，所述激光笔</w:t>
      </w:r>
      <w:r w:rsidR="00267A65">
        <w:rPr>
          <w:rFonts w:hint="eastAsia"/>
          <w:kern w:val="0"/>
          <w:sz w:val="26"/>
          <w:szCs w:val="26"/>
        </w:rPr>
        <w:t>（</w:t>
      </w:r>
      <w:r w:rsidR="00267A65">
        <w:rPr>
          <w:rFonts w:hint="eastAsia"/>
          <w:kern w:val="0"/>
          <w:sz w:val="26"/>
          <w:szCs w:val="26"/>
        </w:rPr>
        <w:t>5</w:t>
      </w:r>
      <w:r w:rsidR="00267A65">
        <w:rPr>
          <w:rFonts w:hint="eastAsia"/>
          <w:kern w:val="0"/>
          <w:sz w:val="26"/>
          <w:szCs w:val="26"/>
        </w:rPr>
        <w:t>）</w:t>
      </w:r>
      <w:r w:rsidR="0065052A">
        <w:rPr>
          <w:rFonts w:hint="eastAsia"/>
          <w:kern w:val="0"/>
          <w:sz w:val="26"/>
          <w:szCs w:val="26"/>
        </w:rPr>
        <w:t>通过旋转轴</w:t>
      </w:r>
      <w:r w:rsidR="00267A65">
        <w:rPr>
          <w:rFonts w:hint="eastAsia"/>
          <w:kern w:val="0"/>
          <w:sz w:val="26"/>
          <w:szCs w:val="26"/>
        </w:rPr>
        <w:t>（</w:t>
      </w:r>
      <w:r w:rsidR="00267A65">
        <w:rPr>
          <w:rFonts w:hint="eastAsia"/>
          <w:kern w:val="0"/>
          <w:sz w:val="26"/>
          <w:szCs w:val="26"/>
        </w:rPr>
        <w:t>7</w:t>
      </w:r>
      <w:r w:rsidR="00267A65">
        <w:rPr>
          <w:rFonts w:hint="eastAsia"/>
          <w:kern w:val="0"/>
          <w:sz w:val="26"/>
          <w:szCs w:val="26"/>
        </w:rPr>
        <w:t>）</w:t>
      </w:r>
      <w:r w:rsidR="0065052A">
        <w:rPr>
          <w:rFonts w:hint="eastAsia"/>
          <w:kern w:val="0"/>
          <w:sz w:val="26"/>
          <w:szCs w:val="26"/>
        </w:rPr>
        <w:t>安装在容纳腔内</w:t>
      </w:r>
      <w:r w:rsidR="00060BCC">
        <w:rPr>
          <w:rFonts w:hint="eastAsia"/>
          <w:kern w:val="0"/>
          <w:sz w:val="26"/>
          <w:szCs w:val="26"/>
        </w:rPr>
        <w:t>，</w:t>
      </w:r>
      <w:r w:rsidR="00060BCC">
        <w:rPr>
          <w:rFonts w:hint="eastAsia"/>
          <w:kern w:val="0"/>
          <w:sz w:val="26"/>
          <w:szCs w:val="26"/>
        </w:rPr>
        <w:t>所述旋转轴（</w:t>
      </w:r>
      <w:r w:rsidR="00060BCC">
        <w:rPr>
          <w:rFonts w:hint="eastAsia"/>
          <w:kern w:val="0"/>
          <w:sz w:val="26"/>
          <w:szCs w:val="26"/>
        </w:rPr>
        <w:t>7</w:t>
      </w:r>
      <w:r w:rsidR="00060BCC">
        <w:rPr>
          <w:rFonts w:hint="eastAsia"/>
          <w:kern w:val="0"/>
          <w:sz w:val="26"/>
          <w:szCs w:val="26"/>
        </w:rPr>
        <w:t>）安装在容纳腔的中间</w:t>
      </w:r>
      <w:r w:rsidR="0065052A">
        <w:rPr>
          <w:rFonts w:hint="eastAsia"/>
          <w:kern w:val="0"/>
          <w:sz w:val="26"/>
          <w:szCs w:val="26"/>
        </w:rPr>
        <w:t>。</w:t>
      </w:r>
    </w:p>
    <w:p w:rsidR="0065052A" w:rsidRDefault="00F6769B" w:rsidP="00C30060">
      <w:pPr>
        <w:spacing w:line="480" w:lineRule="exact"/>
        <w:ind w:firstLineChars="200" w:firstLine="520"/>
        <w:rPr>
          <w:kern w:val="0"/>
          <w:sz w:val="26"/>
          <w:szCs w:val="26"/>
        </w:rPr>
      </w:pPr>
      <w:r>
        <w:rPr>
          <w:sz w:val="26"/>
          <w:szCs w:val="26"/>
        </w:rPr>
        <w:t>9</w:t>
      </w:r>
      <w:r w:rsidRPr="00CF44C7">
        <w:rPr>
          <w:rFonts w:hAnsi="宋体"/>
          <w:sz w:val="26"/>
          <w:szCs w:val="26"/>
        </w:rPr>
        <w:t>．根据权利要求</w:t>
      </w:r>
      <w:r>
        <w:rPr>
          <w:rFonts w:hint="eastAsia"/>
          <w:sz w:val="26"/>
          <w:szCs w:val="26"/>
        </w:rPr>
        <w:t>8</w:t>
      </w:r>
      <w:r>
        <w:rPr>
          <w:rFonts w:hAnsi="宋体"/>
          <w:sz w:val="26"/>
          <w:szCs w:val="26"/>
        </w:rPr>
        <w:t>所述的一种</w:t>
      </w:r>
      <w:r w:rsidRPr="00A55F6C">
        <w:rPr>
          <w:rFonts w:hint="eastAsia"/>
          <w:sz w:val="26"/>
          <w:szCs w:val="26"/>
        </w:rPr>
        <w:t>脑室引流装置</w:t>
      </w:r>
      <w:r>
        <w:rPr>
          <w:rFonts w:hAnsi="宋体"/>
          <w:sz w:val="26"/>
          <w:szCs w:val="26"/>
        </w:rPr>
        <w:t>，其特征在于</w:t>
      </w:r>
      <w:r w:rsidR="00060BCC">
        <w:rPr>
          <w:rFonts w:hint="eastAsia"/>
          <w:kern w:val="0"/>
          <w:sz w:val="26"/>
          <w:szCs w:val="26"/>
        </w:rPr>
        <w:t>，</w:t>
      </w:r>
      <w:r w:rsidR="00A54F39">
        <w:rPr>
          <w:rFonts w:hAnsi="宋体" w:hint="eastAsia"/>
          <w:sz w:val="26"/>
          <w:szCs w:val="26"/>
        </w:rPr>
        <w:t>所述</w:t>
      </w:r>
      <w:r w:rsidR="00A54F39">
        <w:rPr>
          <w:rFonts w:hint="eastAsia"/>
          <w:kern w:val="0"/>
          <w:sz w:val="26"/>
          <w:szCs w:val="26"/>
        </w:rPr>
        <w:t>连接杆（</w:t>
      </w:r>
      <w:r w:rsidR="00A54F39">
        <w:rPr>
          <w:rFonts w:hint="eastAsia"/>
          <w:kern w:val="0"/>
          <w:sz w:val="26"/>
          <w:szCs w:val="26"/>
        </w:rPr>
        <w:t>4</w:t>
      </w:r>
      <w:r w:rsidR="00A54F39">
        <w:rPr>
          <w:rFonts w:hint="eastAsia"/>
          <w:kern w:val="0"/>
          <w:sz w:val="26"/>
          <w:szCs w:val="26"/>
        </w:rPr>
        <w:t>）、激光笔（</w:t>
      </w:r>
      <w:r w:rsidR="00A54F39">
        <w:rPr>
          <w:rFonts w:hint="eastAsia"/>
          <w:kern w:val="0"/>
          <w:sz w:val="26"/>
          <w:szCs w:val="26"/>
        </w:rPr>
        <w:t>5</w:t>
      </w:r>
      <w:r w:rsidR="00A54F39">
        <w:rPr>
          <w:rFonts w:hint="eastAsia"/>
          <w:kern w:val="0"/>
          <w:sz w:val="26"/>
          <w:szCs w:val="26"/>
        </w:rPr>
        <w:t>）和固定器（</w:t>
      </w:r>
      <w:r w:rsidR="00A54F39">
        <w:rPr>
          <w:rFonts w:hint="eastAsia"/>
          <w:kern w:val="0"/>
          <w:sz w:val="26"/>
          <w:szCs w:val="26"/>
        </w:rPr>
        <w:t>6</w:t>
      </w:r>
      <w:r w:rsidR="00A54F39">
        <w:rPr>
          <w:rFonts w:hint="eastAsia"/>
          <w:kern w:val="0"/>
          <w:sz w:val="26"/>
          <w:szCs w:val="26"/>
        </w:rPr>
        <w:t>）安装在电机（</w:t>
      </w:r>
      <w:r w:rsidR="00A54F39">
        <w:rPr>
          <w:rFonts w:hint="eastAsia"/>
          <w:kern w:val="0"/>
          <w:sz w:val="26"/>
          <w:szCs w:val="26"/>
        </w:rPr>
        <w:t>9</w:t>
      </w:r>
      <w:r w:rsidR="00A54F39">
        <w:rPr>
          <w:rFonts w:hint="eastAsia"/>
          <w:kern w:val="0"/>
          <w:sz w:val="26"/>
          <w:szCs w:val="26"/>
        </w:rPr>
        <w:t>）的一侧</w:t>
      </w:r>
      <w:r w:rsidR="00A54F39">
        <w:rPr>
          <w:rFonts w:hint="eastAsia"/>
          <w:kern w:val="0"/>
          <w:sz w:val="26"/>
          <w:szCs w:val="26"/>
        </w:rPr>
        <w:t>，或者</w:t>
      </w:r>
      <w:r w:rsidR="00060BCC">
        <w:rPr>
          <w:rFonts w:hint="eastAsia"/>
          <w:kern w:val="0"/>
          <w:sz w:val="26"/>
          <w:szCs w:val="26"/>
        </w:rPr>
        <w:t>电机（</w:t>
      </w:r>
      <w:r w:rsidR="00060BCC">
        <w:rPr>
          <w:rFonts w:hint="eastAsia"/>
          <w:kern w:val="0"/>
          <w:sz w:val="26"/>
          <w:szCs w:val="26"/>
        </w:rPr>
        <w:t>9</w:t>
      </w:r>
      <w:r w:rsidR="00060BCC">
        <w:rPr>
          <w:rFonts w:hint="eastAsia"/>
          <w:kern w:val="0"/>
          <w:sz w:val="26"/>
          <w:szCs w:val="26"/>
        </w:rPr>
        <w:t>）的两侧</w:t>
      </w:r>
      <w:r w:rsidR="00A54F39">
        <w:rPr>
          <w:rFonts w:hint="eastAsia"/>
          <w:kern w:val="0"/>
          <w:sz w:val="26"/>
          <w:szCs w:val="26"/>
        </w:rPr>
        <w:t>分别均安装有</w:t>
      </w:r>
      <w:r w:rsidR="00A54F39">
        <w:rPr>
          <w:rFonts w:hint="eastAsia"/>
          <w:kern w:val="0"/>
          <w:sz w:val="26"/>
          <w:szCs w:val="26"/>
        </w:rPr>
        <w:t>连接杆（</w:t>
      </w:r>
      <w:r w:rsidR="00A54F39">
        <w:rPr>
          <w:rFonts w:hint="eastAsia"/>
          <w:kern w:val="0"/>
          <w:sz w:val="26"/>
          <w:szCs w:val="26"/>
        </w:rPr>
        <w:t>4</w:t>
      </w:r>
      <w:r w:rsidR="00A54F39">
        <w:rPr>
          <w:rFonts w:hint="eastAsia"/>
          <w:kern w:val="0"/>
          <w:sz w:val="26"/>
          <w:szCs w:val="26"/>
        </w:rPr>
        <w:t>）、激光笔（</w:t>
      </w:r>
      <w:r w:rsidR="00A54F39">
        <w:rPr>
          <w:rFonts w:hint="eastAsia"/>
          <w:kern w:val="0"/>
          <w:sz w:val="26"/>
          <w:szCs w:val="26"/>
        </w:rPr>
        <w:t>5</w:t>
      </w:r>
      <w:r w:rsidR="00A54F39">
        <w:rPr>
          <w:rFonts w:hint="eastAsia"/>
          <w:kern w:val="0"/>
          <w:sz w:val="26"/>
          <w:szCs w:val="26"/>
        </w:rPr>
        <w:t>）和固定器（</w:t>
      </w:r>
      <w:r w:rsidR="00A54F39">
        <w:rPr>
          <w:rFonts w:hint="eastAsia"/>
          <w:kern w:val="0"/>
          <w:sz w:val="26"/>
          <w:szCs w:val="26"/>
        </w:rPr>
        <w:t>6</w:t>
      </w:r>
      <w:r w:rsidR="00A54F39">
        <w:rPr>
          <w:rFonts w:hint="eastAsia"/>
          <w:kern w:val="0"/>
          <w:sz w:val="26"/>
          <w:szCs w:val="26"/>
        </w:rPr>
        <w:t>）</w:t>
      </w:r>
      <w:r w:rsidR="00A54F39">
        <w:rPr>
          <w:rFonts w:hint="eastAsia"/>
          <w:kern w:val="0"/>
          <w:sz w:val="26"/>
          <w:szCs w:val="26"/>
        </w:rPr>
        <w:t>，或者在不同的电机（</w:t>
      </w:r>
      <w:r w:rsidR="00A54F39">
        <w:rPr>
          <w:rFonts w:hint="eastAsia"/>
          <w:kern w:val="0"/>
          <w:sz w:val="26"/>
          <w:szCs w:val="26"/>
        </w:rPr>
        <w:t>9</w:t>
      </w:r>
      <w:r w:rsidR="00A54F39">
        <w:rPr>
          <w:rFonts w:hint="eastAsia"/>
          <w:kern w:val="0"/>
          <w:sz w:val="26"/>
          <w:szCs w:val="26"/>
        </w:rPr>
        <w:t>）分别均</w:t>
      </w:r>
      <w:r w:rsidR="00A54F39">
        <w:rPr>
          <w:rFonts w:hint="eastAsia"/>
          <w:kern w:val="0"/>
          <w:sz w:val="26"/>
          <w:szCs w:val="26"/>
        </w:rPr>
        <w:t>安装有连接杆（</w:t>
      </w:r>
      <w:r w:rsidR="00A54F39">
        <w:rPr>
          <w:rFonts w:hint="eastAsia"/>
          <w:kern w:val="0"/>
          <w:sz w:val="26"/>
          <w:szCs w:val="26"/>
        </w:rPr>
        <w:t>4</w:t>
      </w:r>
      <w:r w:rsidR="00A54F39">
        <w:rPr>
          <w:rFonts w:hint="eastAsia"/>
          <w:kern w:val="0"/>
          <w:sz w:val="26"/>
          <w:szCs w:val="26"/>
        </w:rPr>
        <w:t>）、激光笔（</w:t>
      </w:r>
      <w:r w:rsidR="00A54F39">
        <w:rPr>
          <w:rFonts w:hint="eastAsia"/>
          <w:kern w:val="0"/>
          <w:sz w:val="26"/>
          <w:szCs w:val="26"/>
        </w:rPr>
        <w:t>5</w:t>
      </w:r>
      <w:r w:rsidR="00A54F39">
        <w:rPr>
          <w:rFonts w:hint="eastAsia"/>
          <w:kern w:val="0"/>
          <w:sz w:val="26"/>
          <w:szCs w:val="26"/>
        </w:rPr>
        <w:t>）和固定器（</w:t>
      </w:r>
      <w:r w:rsidR="00A54F39">
        <w:rPr>
          <w:rFonts w:hint="eastAsia"/>
          <w:kern w:val="0"/>
          <w:sz w:val="26"/>
          <w:szCs w:val="26"/>
        </w:rPr>
        <w:t>6</w:t>
      </w:r>
      <w:r w:rsidR="00A54F39">
        <w:rPr>
          <w:rFonts w:hint="eastAsia"/>
          <w:kern w:val="0"/>
          <w:sz w:val="26"/>
          <w:szCs w:val="26"/>
        </w:rPr>
        <w:t>）</w:t>
      </w:r>
      <w:r w:rsidR="00A54F39">
        <w:rPr>
          <w:rFonts w:hint="eastAsia"/>
          <w:kern w:val="0"/>
          <w:sz w:val="26"/>
          <w:szCs w:val="26"/>
        </w:rPr>
        <w:t>并且位于立柱（</w:t>
      </w:r>
      <w:r w:rsidR="00A54F39">
        <w:rPr>
          <w:rFonts w:hint="eastAsia"/>
          <w:kern w:val="0"/>
          <w:sz w:val="26"/>
          <w:szCs w:val="26"/>
        </w:rPr>
        <w:t>1</w:t>
      </w:r>
      <w:r w:rsidR="00A54F39">
        <w:rPr>
          <w:rFonts w:hint="eastAsia"/>
          <w:kern w:val="0"/>
          <w:sz w:val="26"/>
          <w:szCs w:val="26"/>
        </w:rPr>
        <w:t>）的两侧</w:t>
      </w:r>
      <w:r w:rsidR="0065052A">
        <w:rPr>
          <w:rFonts w:hint="eastAsia"/>
          <w:kern w:val="0"/>
          <w:sz w:val="26"/>
          <w:szCs w:val="26"/>
        </w:rPr>
        <w:t>。</w:t>
      </w:r>
    </w:p>
    <w:p w:rsidR="006B2E91" w:rsidRPr="00275CEC" w:rsidRDefault="00F6769B" w:rsidP="00A07445">
      <w:pPr>
        <w:spacing w:line="480" w:lineRule="exact"/>
        <w:ind w:firstLineChars="200" w:firstLine="520"/>
        <w:rPr>
          <w:kern w:val="0"/>
          <w:sz w:val="26"/>
          <w:szCs w:val="26"/>
        </w:rPr>
      </w:pPr>
      <w:r>
        <w:rPr>
          <w:sz w:val="26"/>
          <w:szCs w:val="26"/>
        </w:rPr>
        <w:t>10</w:t>
      </w:r>
      <w:r w:rsidRPr="00CF44C7">
        <w:rPr>
          <w:rFonts w:hAnsi="宋体"/>
          <w:sz w:val="26"/>
          <w:szCs w:val="26"/>
        </w:rPr>
        <w:t>．根据权利要求</w:t>
      </w:r>
      <w:r>
        <w:rPr>
          <w:sz w:val="26"/>
          <w:szCs w:val="26"/>
        </w:rPr>
        <w:t>1</w:t>
      </w:r>
      <w:r>
        <w:rPr>
          <w:rFonts w:hAnsi="宋体"/>
          <w:sz w:val="26"/>
          <w:szCs w:val="26"/>
        </w:rPr>
        <w:t>所述的一种</w:t>
      </w:r>
      <w:r w:rsidRPr="00A55F6C">
        <w:rPr>
          <w:rFonts w:hint="eastAsia"/>
          <w:sz w:val="26"/>
          <w:szCs w:val="26"/>
        </w:rPr>
        <w:t>脑室引流装置</w:t>
      </w:r>
      <w:r>
        <w:rPr>
          <w:rFonts w:hAnsi="宋体"/>
          <w:sz w:val="26"/>
          <w:szCs w:val="26"/>
        </w:rPr>
        <w:t>，其特征在于，</w:t>
      </w:r>
      <w:r w:rsidR="006B2E91">
        <w:rPr>
          <w:rFonts w:hint="eastAsia"/>
          <w:kern w:val="0"/>
          <w:sz w:val="26"/>
          <w:szCs w:val="26"/>
        </w:rPr>
        <w:t>所述装置还包括挂钩</w:t>
      </w:r>
      <w:r w:rsidR="00A07445">
        <w:rPr>
          <w:rFonts w:hint="eastAsia"/>
          <w:kern w:val="0"/>
          <w:sz w:val="26"/>
          <w:szCs w:val="26"/>
        </w:rPr>
        <w:t>和刻度线</w:t>
      </w:r>
      <w:r w:rsidR="006B2E91">
        <w:rPr>
          <w:rFonts w:hint="eastAsia"/>
          <w:kern w:val="0"/>
          <w:sz w:val="26"/>
          <w:szCs w:val="26"/>
        </w:rPr>
        <w:t>，所述挂钩安装在立柱</w:t>
      </w:r>
      <w:r w:rsidR="00267A65">
        <w:rPr>
          <w:rFonts w:hint="eastAsia"/>
          <w:kern w:val="0"/>
          <w:sz w:val="26"/>
          <w:szCs w:val="26"/>
        </w:rPr>
        <w:t>（</w:t>
      </w:r>
      <w:r w:rsidR="00267A65">
        <w:rPr>
          <w:rFonts w:hint="eastAsia"/>
          <w:kern w:val="0"/>
          <w:sz w:val="26"/>
          <w:szCs w:val="26"/>
        </w:rPr>
        <w:t>1</w:t>
      </w:r>
      <w:r w:rsidR="00267A65">
        <w:rPr>
          <w:rFonts w:hint="eastAsia"/>
          <w:kern w:val="0"/>
          <w:sz w:val="26"/>
          <w:szCs w:val="26"/>
        </w:rPr>
        <w:t>）</w:t>
      </w:r>
      <w:r w:rsidR="006B2E91">
        <w:rPr>
          <w:rFonts w:hint="eastAsia"/>
          <w:kern w:val="0"/>
          <w:sz w:val="26"/>
          <w:szCs w:val="26"/>
        </w:rPr>
        <w:t>的顶部</w:t>
      </w:r>
      <w:r w:rsidR="00A07445">
        <w:rPr>
          <w:rFonts w:hint="eastAsia"/>
          <w:kern w:val="0"/>
          <w:sz w:val="26"/>
          <w:szCs w:val="26"/>
        </w:rPr>
        <w:t>，</w:t>
      </w:r>
      <w:r w:rsidR="006B2E91">
        <w:rPr>
          <w:rFonts w:hint="eastAsia"/>
          <w:kern w:val="0"/>
          <w:sz w:val="26"/>
          <w:szCs w:val="26"/>
        </w:rPr>
        <w:t>所述刻度线安装在立柱</w:t>
      </w:r>
      <w:r w:rsidR="00267A65">
        <w:rPr>
          <w:rFonts w:hint="eastAsia"/>
          <w:kern w:val="0"/>
          <w:sz w:val="26"/>
          <w:szCs w:val="26"/>
        </w:rPr>
        <w:t>（</w:t>
      </w:r>
      <w:r w:rsidR="00267A65">
        <w:rPr>
          <w:rFonts w:hint="eastAsia"/>
          <w:kern w:val="0"/>
          <w:sz w:val="26"/>
          <w:szCs w:val="26"/>
        </w:rPr>
        <w:t>1</w:t>
      </w:r>
      <w:r w:rsidR="00267A65">
        <w:rPr>
          <w:rFonts w:hint="eastAsia"/>
          <w:kern w:val="0"/>
          <w:sz w:val="26"/>
          <w:szCs w:val="26"/>
        </w:rPr>
        <w:t>）</w:t>
      </w:r>
      <w:r w:rsidR="006B2E91">
        <w:rPr>
          <w:rFonts w:hint="eastAsia"/>
          <w:kern w:val="0"/>
          <w:sz w:val="26"/>
          <w:szCs w:val="26"/>
        </w:rPr>
        <w:t>的侧面上。</w:t>
      </w:r>
    </w:p>
    <w:p w:rsidR="007122EA" w:rsidRPr="00275CEC" w:rsidRDefault="007122EA" w:rsidP="00C30060">
      <w:pPr>
        <w:spacing w:line="480" w:lineRule="exact"/>
        <w:ind w:firstLineChars="200" w:firstLine="520"/>
        <w:rPr>
          <w:kern w:val="0"/>
          <w:sz w:val="26"/>
          <w:szCs w:val="26"/>
        </w:rPr>
      </w:pPr>
    </w:p>
    <w:p w:rsidR="006B7CE5" w:rsidRPr="00275CEC" w:rsidRDefault="006B7CE5" w:rsidP="00C30060">
      <w:pPr>
        <w:spacing w:line="480" w:lineRule="exact"/>
        <w:ind w:firstLineChars="200" w:firstLine="520"/>
        <w:rPr>
          <w:kern w:val="0"/>
          <w:sz w:val="26"/>
          <w:szCs w:val="26"/>
        </w:rPr>
      </w:pPr>
    </w:p>
    <w:p w:rsidR="006B7CE5" w:rsidRDefault="006B7CE5">
      <w:pPr>
        <w:sectPr w:rsidR="006B7CE5" w:rsidSect="009C720A">
          <w:pgSz w:w="11906" w:h="16838" w:code="9"/>
          <w:pgMar w:top="1321" w:right="1077" w:bottom="851" w:left="1588" w:header="726" w:footer="851" w:gutter="0"/>
          <w:pgNumType w:start="1"/>
          <w:cols w:space="425"/>
          <w:docGrid w:linePitch="312"/>
        </w:sectPr>
      </w:pPr>
    </w:p>
    <w:p w:rsidR="006B7CE5" w:rsidRDefault="006B7CE5" w:rsidP="006B7CE5">
      <w:pPr>
        <w:pStyle w:val="1"/>
        <w:spacing w:line="240" w:lineRule="auto"/>
        <w:rPr>
          <w:rFonts w:ascii="宋体" w:eastAsia="宋体"/>
          <w:sz w:val="42"/>
        </w:rPr>
      </w:pPr>
      <w:r>
        <w:rPr>
          <w:rFonts w:ascii="宋体" w:eastAsia="宋体" w:hint="eastAsia"/>
          <w:b w:val="0"/>
          <w:sz w:val="42"/>
        </w:rPr>
        <w:lastRenderedPageBreak/>
        <w:t>说</w:t>
      </w:r>
      <w:r>
        <w:rPr>
          <w:rFonts w:ascii="宋体" w:eastAsia="宋体"/>
          <w:b w:val="0"/>
          <w:sz w:val="42"/>
        </w:rPr>
        <w:t xml:space="preserve">    </w:t>
      </w:r>
      <w:r>
        <w:rPr>
          <w:rFonts w:ascii="宋体" w:eastAsia="宋体" w:hint="eastAsia"/>
          <w:b w:val="0"/>
          <w:sz w:val="42"/>
        </w:rPr>
        <w:t>明</w:t>
      </w:r>
      <w:r>
        <w:rPr>
          <w:rFonts w:ascii="宋体" w:eastAsia="宋体"/>
          <w:b w:val="0"/>
          <w:sz w:val="42"/>
        </w:rPr>
        <w:t xml:space="preserve">    </w:t>
      </w:r>
      <w:r>
        <w:rPr>
          <w:rFonts w:ascii="宋体" w:eastAsia="宋体" w:hint="eastAsia"/>
          <w:b w:val="0"/>
          <w:sz w:val="42"/>
        </w:rPr>
        <w:t>书</w:t>
      </w:r>
    </w:p>
    <w:p w:rsidR="004168EC" w:rsidRPr="004168EC" w:rsidRDefault="004168EC" w:rsidP="00B04E9A">
      <w:pPr>
        <w:spacing w:line="480" w:lineRule="exact"/>
        <w:ind w:firstLine="567"/>
        <w:rPr>
          <w:rFonts w:ascii="宋体"/>
          <w:sz w:val="26"/>
          <w:szCs w:val="26"/>
        </w:rPr>
      </w:pPr>
    </w:p>
    <w:p w:rsidR="004168EC" w:rsidRPr="004168EC" w:rsidRDefault="004168EC" w:rsidP="009A5356">
      <w:pPr>
        <w:spacing w:line="480" w:lineRule="exact"/>
        <w:jc w:val="center"/>
        <w:rPr>
          <w:rFonts w:ascii="宋体"/>
          <w:sz w:val="26"/>
          <w:szCs w:val="26"/>
        </w:rPr>
      </w:pPr>
      <w:r w:rsidRPr="004168EC">
        <w:rPr>
          <w:rFonts w:hint="eastAsia"/>
          <w:sz w:val="26"/>
          <w:szCs w:val="26"/>
        </w:rPr>
        <w:t>一种</w:t>
      </w:r>
      <w:r w:rsidR="00A55F6C" w:rsidRPr="00A55F6C">
        <w:rPr>
          <w:rFonts w:hint="eastAsia"/>
          <w:sz w:val="26"/>
          <w:szCs w:val="26"/>
        </w:rPr>
        <w:t>脑室引流装置</w:t>
      </w:r>
    </w:p>
    <w:p w:rsidR="004168EC" w:rsidRPr="004168EC" w:rsidRDefault="004168EC" w:rsidP="00B04E9A">
      <w:pPr>
        <w:spacing w:line="480" w:lineRule="exact"/>
        <w:ind w:firstLine="567"/>
        <w:rPr>
          <w:rFonts w:ascii="宋体"/>
          <w:sz w:val="26"/>
          <w:szCs w:val="26"/>
        </w:rPr>
      </w:pPr>
    </w:p>
    <w:p w:rsidR="004168EC" w:rsidRPr="004168EC" w:rsidRDefault="004168EC" w:rsidP="00B04E9A">
      <w:pPr>
        <w:snapToGrid w:val="0"/>
        <w:spacing w:line="480" w:lineRule="exact"/>
        <w:ind w:firstLine="567"/>
        <w:rPr>
          <w:sz w:val="26"/>
          <w:szCs w:val="26"/>
          <w:u w:val="single"/>
        </w:rPr>
      </w:pPr>
      <w:r w:rsidRPr="004168EC">
        <w:rPr>
          <w:rFonts w:hint="eastAsia"/>
          <w:sz w:val="26"/>
          <w:szCs w:val="26"/>
          <w:u w:val="single"/>
        </w:rPr>
        <w:t>技术领域</w:t>
      </w:r>
    </w:p>
    <w:p w:rsidR="004168EC" w:rsidRPr="004168EC" w:rsidRDefault="004168EC" w:rsidP="009A5356">
      <w:pPr>
        <w:spacing w:line="480" w:lineRule="exact"/>
        <w:ind w:firstLineChars="200" w:firstLine="520"/>
        <w:rPr>
          <w:sz w:val="26"/>
          <w:szCs w:val="26"/>
        </w:rPr>
      </w:pPr>
      <w:r w:rsidRPr="004168EC">
        <w:rPr>
          <w:sz w:val="26"/>
          <w:szCs w:val="26"/>
        </w:rPr>
        <w:t>本发明</w:t>
      </w:r>
      <w:r w:rsidR="00681A5A">
        <w:rPr>
          <w:rFonts w:hint="eastAsia"/>
          <w:sz w:val="26"/>
          <w:szCs w:val="26"/>
        </w:rPr>
        <w:t>涉及脑室引流技术领域</w:t>
      </w:r>
      <w:r w:rsidRPr="004168EC">
        <w:rPr>
          <w:sz w:val="26"/>
          <w:szCs w:val="26"/>
        </w:rPr>
        <w:t>，</w:t>
      </w:r>
      <w:r w:rsidRPr="004168EC">
        <w:rPr>
          <w:rFonts w:hint="eastAsia"/>
          <w:sz w:val="26"/>
          <w:szCs w:val="26"/>
        </w:rPr>
        <w:t>尤其是涉及一种</w:t>
      </w:r>
      <w:r w:rsidR="00681A5A" w:rsidRPr="00A55F6C">
        <w:rPr>
          <w:rFonts w:hint="eastAsia"/>
          <w:sz w:val="26"/>
          <w:szCs w:val="26"/>
        </w:rPr>
        <w:t>脑室引流装置</w:t>
      </w:r>
      <w:r w:rsidRPr="004168EC">
        <w:rPr>
          <w:rFonts w:hint="eastAsia"/>
          <w:sz w:val="26"/>
          <w:szCs w:val="26"/>
        </w:rPr>
        <w:t>。</w:t>
      </w:r>
    </w:p>
    <w:p w:rsidR="004168EC" w:rsidRPr="004168EC" w:rsidRDefault="004168EC" w:rsidP="00B04E9A">
      <w:pPr>
        <w:spacing w:line="480" w:lineRule="exact"/>
        <w:ind w:firstLine="567"/>
        <w:rPr>
          <w:rFonts w:ascii="宋体"/>
          <w:sz w:val="26"/>
          <w:szCs w:val="26"/>
        </w:rPr>
      </w:pPr>
    </w:p>
    <w:p w:rsidR="004168EC" w:rsidRPr="004168EC" w:rsidRDefault="004168EC" w:rsidP="00B04E9A">
      <w:pPr>
        <w:spacing w:line="480" w:lineRule="exact"/>
        <w:ind w:firstLine="567"/>
        <w:rPr>
          <w:rFonts w:ascii="宋体"/>
          <w:sz w:val="26"/>
          <w:szCs w:val="26"/>
        </w:rPr>
      </w:pPr>
      <w:r w:rsidRPr="004168EC">
        <w:rPr>
          <w:rFonts w:hint="eastAsia"/>
          <w:sz w:val="26"/>
          <w:szCs w:val="26"/>
          <w:u w:val="single"/>
        </w:rPr>
        <w:t>背景技术</w:t>
      </w:r>
    </w:p>
    <w:p w:rsidR="003D3016" w:rsidRDefault="003D3016" w:rsidP="00B04E9A">
      <w:pPr>
        <w:spacing w:line="480" w:lineRule="exact"/>
        <w:ind w:firstLineChars="200" w:firstLine="520"/>
        <w:rPr>
          <w:sz w:val="26"/>
          <w:szCs w:val="26"/>
        </w:rPr>
      </w:pPr>
      <w:r w:rsidRPr="003D3016">
        <w:rPr>
          <w:rFonts w:hint="eastAsia"/>
          <w:sz w:val="26"/>
          <w:szCs w:val="26"/>
        </w:rPr>
        <w:t>脑室外引流是一种常见的神经外科治疗方法，通过在颅骨钻孔或锥孔穿刺侧脑室放置引流管，将脑脊液引流至体外。通常用于治疗急性脑积水、颅内高压、蛛网膜下腔出血、颅内感染等，而脑室引流装置的妥善固定及有效引流与疾病预后息息相关，并影响到术后并发症的发生。最新的研究和临床指南强调了脑室外引流管理的重要性，目前，传统的引流装置固定方法是用绳子或胶布将其固定在患者的床头，但此方法无法精确地固定脑室引流装置，容易出现滑脱等状况，并且无法客观地确定引流管的高度，进而影响引流量。且此类患者往往病情较重无法自行进食，需留置胃肠管，故而出现既需固定脑室引流装置同时需要进行肠内营养喂养的情况</w:t>
      </w:r>
      <w:r>
        <w:rPr>
          <w:rFonts w:hint="eastAsia"/>
          <w:sz w:val="26"/>
          <w:szCs w:val="26"/>
        </w:rPr>
        <w:t>。</w:t>
      </w:r>
    </w:p>
    <w:p w:rsidR="004168EC" w:rsidRDefault="003B47F1" w:rsidP="00B04E9A">
      <w:pPr>
        <w:spacing w:line="480" w:lineRule="exact"/>
        <w:ind w:firstLineChars="200" w:firstLine="520"/>
        <w:rPr>
          <w:sz w:val="26"/>
          <w:szCs w:val="26"/>
        </w:rPr>
      </w:pPr>
      <w:r>
        <w:rPr>
          <w:rFonts w:hint="eastAsia"/>
          <w:sz w:val="26"/>
          <w:szCs w:val="26"/>
        </w:rPr>
        <w:t>公开号为</w:t>
      </w:r>
      <w:r w:rsidRPr="003B47F1">
        <w:rPr>
          <w:sz w:val="26"/>
          <w:szCs w:val="26"/>
        </w:rPr>
        <w:t>CN215024826U</w:t>
      </w:r>
      <w:r>
        <w:rPr>
          <w:rFonts w:hint="eastAsia"/>
          <w:sz w:val="26"/>
          <w:szCs w:val="26"/>
        </w:rPr>
        <w:t>实用新型专利公开了</w:t>
      </w:r>
      <w:r w:rsidRPr="003B47F1">
        <w:rPr>
          <w:rFonts w:hint="eastAsia"/>
          <w:sz w:val="26"/>
          <w:szCs w:val="26"/>
        </w:rPr>
        <w:t>可调节医用脑室引流管高度的装置，包括外壳，外壳下端固定连接有</w:t>
      </w:r>
      <w:r w:rsidRPr="003B47F1">
        <w:rPr>
          <w:rFonts w:hint="eastAsia"/>
          <w:sz w:val="26"/>
          <w:szCs w:val="26"/>
        </w:rPr>
        <w:t>U</w:t>
      </w:r>
      <w:r w:rsidRPr="003B47F1">
        <w:rPr>
          <w:rFonts w:hint="eastAsia"/>
          <w:sz w:val="26"/>
          <w:szCs w:val="26"/>
        </w:rPr>
        <w:t>形夹，</w:t>
      </w:r>
      <w:r w:rsidRPr="003B47F1">
        <w:rPr>
          <w:rFonts w:hint="eastAsia"/>
          <w:sz w:val="26"/>
          <w:szCs w:val="26"/>
        </w:rPr>
        <w:t>U</w:t>
      </w:r>
      <w:r w:rsidRPr="003B47F1">
        <w:rPr>
          <w:rFonts w:hint="eastAsia"/>
          <w:sz w:val="26"/>
          <w:szCs w:val="26"/>
        </w:rPr>
        <w:t>形夹上装配有螺杆，螺杆一端与把手固定连接，螺杆另外一端与设置在</w:t>
      </w:r>
      <w:r w:rsidRPr="003B47F1">
        <w:rPr>
          <w:rFonts w:hint="eastAsia"/>
          <w:sz w:val="26"/>
          <w:szCs w:val="26"/>
        </w:rPr>
        <w:t>U</w:t>
      </w:r>
      <w:r w:rsidRPr="003B47F1">
        <w:rPr>
          <w:rFonts w:hint="eastAsia"/>
          <w:sz w:val="26"/>
          <w:szCs w:val="26"/>
        </w:rPr>
        <w:t>形夹内的顶板固定连接，在外壳一侧设有滑孔，在外壳内装配有丝杠，丝杠上装配有升降螺母，在滑孔内设有连板，连板一端与升降螺母固定连接，连板另外一端与滑板固定连接，在所述滑板上连接有挂钩，在外壳上安装有电机，电机与丝杠传动连接。</w:t>
      </w:r>
      <w:r>
        <w:rPr>
          <w:rFonts w:hint="eastAsia"/>
          <w:sz w:val="26"/>
          <w:szCs w:val="26"/>
        </w:rPr>
        <w:t>该专利</w:t>
      </w:r>
      <w:r w:rsidRPr="003B47F1">
        <w:rPr>
          <w:rFonts w:hint="eastAsia"/>
          <w:sz w:val="26"/>
          <w:szCs w:val="26"/>
        </w:rPr>
        <w:t>可以方便精确的对引流管高度进行调节和固定</w:t>
      </w:r>
      <w:r>
        <w:rPr>
          <w:rFonts w:hint="eastAsia"/>
          <w:sz w:val="26"/>
          <w:szCs w:val="26"/>
        </w:rPr>
        <w:t>，</w:t>
      </w:r>
      <w:r w:rsidR="00A10FA6">
        <w:rPr>
          <w:rFonts w:hint="eastAsia"/>
          <w:sz w:val="26"/>
          <w:szCs w:val="26"/>
        </w:rPr>
        <w:t>但是该专利无法</w:t>
      </w:r>
      <w:r w:rsidR="003D3016">
        <w:rPr>
          <w:rFonts w:hint="eastAsia"/>
          <w:sz w:val="26"/>
          <w:szCs w:val="26"/>
        </w:rPr>
        <w:t>自动控制装置的移动距离，并且装置的固定方式不够可靠。</w:t>
      </w:r>
    </w:p>
    <w:p w:rsidR="003D3016" w:rsidRPr="004168EC" w:rsidRDefault="003D3016" w:rsidP="00B04E9A">
      <w:pPr>
        <w:spacing w:line="480" w:lineRule="exact"/>
        <w:ind w:firstLineChars="200" w:firstLine="520"/>
        <w:rPr>
          <w:sz w:val="26"/>
          <w:szCs w:val="26"/>
        </w:rPr>
      </w:pPr>
      <w:r>
        <w:rPr>
          <w:rFonts w:hint="eastAsia"/>
          <w:sz w:val="26"/>
          <w:szCs w:val="26"/>
        </w:rPr>
        <w:t>因此，提供一种能自动精确控制移动距离并且固定牢靠的引流装置是目前急需解决的问题。</w:t>
      </w:r>
    </w:p>
    <w:p w:rsidR="004168EC" w:rsidRPr="004168EC" w:rsidRDefault="004168EC" w:rsidP="00B04E9A">
      <w:pPr>
        <w:spacing w:line="480" w:lineRule="exact"/>
        <w:ind w:firstLine="200"/>
        <w:rPr>
          <w:sz w:val="26"/>
          <w:szCs w:val="26"/>
        </w:rPr>
      </w:pPr>
    </w:p>
    <w:p w:rsidR="004168EC" w:rsidRPr="004168EC" w:rsidRDefault="004168EC" w:rsidP="00B04E9A">
      <w:pPr>
        <w:spacing w:line="480" w:lineRule="exact"/>
        <w:ind w:firstLine="567"/>
        <w:rPr>
          <w:sz w:val="26"/>
          <w:szCs w:val="26"/>
          <w:u w:val="single"/>
        </w:rPr>
      </w:pPr>
      <w:r w:rsidRPr="004168EC">
        <w:rPr>
          <w:rFonts w:hint="eastAsia"/>
          <w:sz w:val="26"/>
          <w:szCs w:val="26"/>
          <w:u w:val="single"/>
        </w:rPr>
        <w:t>发明内容</w:t>
      </w:r>
    </w:p>
    <w:p w:rsidR="004168EC" w:rsidRDefault="004168EC" w:rsidP="009A5356">
      <w:pPr>
        <w:snapToGrid w:val="0"/>
        <w:spacing w:line="480" w:lineRule="exact"/>
        <w:ind w:firstLineChars="200" w:firstLine="520"/>
        <w:rPr>
          <w:sz w:val="26"/>
          <w:szCs w:val="26"/>
        </w:rPr>
      </w:pPr>
      <w:r w:rsidRPr="004168EC">
        <w:rPr>
          <w:rFonts w:hint="eastAsia"/>
          <w:sz w:val="26"/>
          <w:szCs w:val="26"/>
        </w:rPr>
        <w:t>本发明的目的</w:t>
      </w:r>
      <w:r w:rsidRPr="004168EC">
        <w:rPr>
          <w:rFonts w:cs="Arial" w:hint="eastAsia"/>
          <w:sz w:val="26"/>
          <w:szCs w:val="26"/>
        </w:rPr>
        <w:t>就是为了克服上述现有技术存</w:t>
      </w:r>
      <w:r w:rsidRPr="004168EC">
        <w:rPr>
          <w:rFonts w:hint="eastAsia"/>
          <w:sz w:val="26"/>
          <w:szCs w:val="26"/>
        </w:rPr>
        <w:t>在的缺陷而提供一种</w:t>
      </w:r>
      <w:r w:rsidR="00681A5A" w:rsidRPr="00A55F6C">
        <w:rPr>
          <w:rFonts w:hint="eastAsia"/>
          <w:sz w:val="26"/>
          <w:szCs w:val="26"/>
        </w:rPr>
        <w:t>脑室引流装</w:t>
      </w:r>
      <w:r w:rsidR="00681A5A" w:rsidRPr="00A55F6C">
        <w:rPr>
          <w:rFonts w:hint="eastAsia"/>
          <w:sz w:val="26"/>
          <w:szCs w:val="26"/>
        </w:rPr>
        <w:lastRenderedPageBreak/>
        <w:t>置</w:t>
      </w:r>
      <w:r w:rsidRPr="004168EC">
        <w:rPr>
          <w:rFonts w:hint="eastAsia"/>
          <w:sz w:val="26"/>
          <w:szCs w:val="26"/>
        </w:rPr>
        <w:t>。</w:t>
      </w:r>
    </w:p>
    <w:p w:rsidR="004168EC" w:rsidRDefault="004168EC" w:rsidP="00B04E9A">
      <w:pPr>
        <w:spacing w:line="480" w:lineRule="exact"/>
        <w:ind w:firstLineChars="200" w:firstLine="520"/>
        <w:rPr>
          <w:sz w:val="26"/>
          <w:szCs w:val="26"/>
        </w:rPr>
      </w:pPr>
      <w:r w:rsidRPr="004168EC">
        <w:rPr>
          <w:rFonts w:hint="eastAsia"/>
          <w:sz w:val="26"/>
          <w:szCs w:val="26"/>
        </w:rPr>
        <w:t>本发明的目的可以通过以下技术方案来实现：</w:t>
      </w:r>
      <w:r w:rsidRPr="004168EC">
        <w:rPr>
          <w:sz w:val="26"/>
          <w:szCs w:val="26"/>
        </w:rPr>
        <w:t xml:space="preserve"> </w:t>
      </w:r>
    </w:p>
    <w:p w:rsidR="00681A5A" w:rsidRPr="00681A5A" w:rsidRDefault="00CD1535" w:rsidP="00681A5A">
      <w:pPr>
        <w:spacing w:line="480" w:lineRule="exact"/>
        <w:ind w:firstLineChars="200" w:firstLine="520"/>
        <w:rPr>
          <w:sz w:val="26"/>
          <w:szCs w:val="26"/>
        </w:rPr>
      </w:pPr>
      <w:r w:rsidRPr="003714B8">
        <w:rPr>
          <w:rFonts w:hint="eastAsia"/>
          <w:sz w:val="26"/>
          <w:szCs w:val="26"/>
        </w:rPr>
        <w:t>根据本</w:t>
      </w:r>
      <w:r>
        <w:rPr>
          <w:rFonts w:hint="eastAsia"/>
          <w:sz w:val="26"/>
          <w:szCs w:val="26"/>
        </w:rPr>
        <w:t>发明</w:t>
      </w:r>
      <w:r w:rsidRPr="003714B8">
        <w:rPr>
          <w:rFonts w:hint="eastAsia"/>
          <w:sz w:val="26"/>
          <w:szCs w:val="26"/>
        </w:rPr>
        <w:t>的一个方面，提供了</w:t>
      </w:r>
      <w:r>
        <w:rPr>
          <w:rFonts w:hint="eastAsia"/>
          <w:sz w:val="26"/>
          <w:szCs w:val="26"/>
        </w:rPr>
        <w:t>一种</w:t>
      </w:r>
      <w:r w:rsidR="00681A5A" w:rsidRPr="00681A5A">
        <w:rPr>
          <w:rFonts w:hint="eastAsia"/>
          <w:sz w:val="26"/>
          <w:szCs w:val="26"/>
        </w:rPr>
        <w:t>脑室引流装置，所述装置包括立柱、移动槽、移动单元、激光笔、显示屏、按键和固定支架，所述移动槽安装在立柱的两侧，所述移动单元通过移动槽安装在立柱上，所述激光笔安装在固定支架上，所述固定支架安装在移动单元上，所述显示屏和按键均安装在移动单元上；</w:t>
      </w:r>
    </w:p>
    <w:p w:rsidR="00681A5A" w:rsidRPr="00681A5A" w:rsidRDefault="00681A5A" w:rsidP="00681A5A">
      <w:pPr>
        <w:spacing w:line="480" w:lineRule="exact"/>
        <w:ind w:firstLineChars="200" w:firstLine="520"/>
        <w:rPr>
          <w:sz w:val="26"/>
          <w:szCs w:val="26"/>
        </w:rPr>
      </w:pPr>
      <w:r w:rsidRPr="00681A5A">
        <w:rPr>
          <w:rFonts w:hint="eastAsia"/>
          <w:sz w:val="26"/>
          <w:szCs w:val="26"/>
        </w:rPr>
        <w:t>先通过按键控制移动单元在立柱上移动并通过激光笔进行定位，定位完成后，再通过按键调整移动单元所要移动的相对距离并通过显示屏显示，随后移动单元移动到预定位置并牢靠固定。</w:t>
      </w:r>
    </w:p>
    <w:p w:rsidR="00681A5A" w:rsidRPr="00681A5A" w:rsidRDefault="00681A5A" w:rsidP="00681A5A">
      <w:pPr>
        <w:spacing w:line="480" w:lineRule="exact"/>
        <w:ind w:firstLineChars="200" w:firstLine="520"/>
        <w:rPr>
          <w:sz w:val="26"/>
          <w:szCs w:val="26"/>
        </w:rPr>
      </w:pPr>
      <w:r w:rsidRPr="00681A5A">
        <w:rPr>
          <w:rFonts w:hint="eastAsia"/>
          <w:sz w:val="26"/>
          <w:szCs w:val="26"/>
        </w:rPr>
        <w:t>作为优选的技术方案，所述移动单元包括壳体、失电型电磁铁、电机和移动轮，所述壳体位于立柱的表面，所述失电型电磁铁和电机均安装在壳体中，所述电机和移动轮连接且同轴心，所述移动轮安装在移动槽中，所述显示屏和按键均安装在移动单元的壳体上。</w:t>
      </w:r>
    </w:p>
    <w:p w:rsidR="00681A5A" w:rsidRPr="00681A5A" w:rsidRDefault="00681A5A" w:rsidP="00681A5A">
      <w:pPr>
        <w:spacing w:line="480" w:lineRule="exact"/>
        <w:ind w:firstLineChars="200" w:firstLine="520"/>
        <w:rPr>
          <w:sz w:val="26"/>
          <w:szCs w:val="26"/>
        </w:rPr>
      </w:pPr>
      <w:r w:rsidRPr="00681A5A">
        <w:rPr>
          <w:rFonts w:hint="eastAsia"/>
          <w:sz w:val="26"/>
          <w:szCs w:val="26"/>
        </w:rPr>
        <w:t>作为优选的技术方案，所述按键包括上行键、下行键、距离加键、距离减键和确认键，所述装置还包括控制单元，所述控制单元安装在壳体内，所述控制单元分别与失电型电磁铁、电机、显示屏、上行键、下行键、距离加键、距离减键和确认键连接。</w:t>
      </w:r>
    </w:p>
    <w:p w:rsidR="00681A5A" w:rsidRPr="00681A5A" w:rsidRDefault="00681A5A" w:rsidP="00681A5A">
      <w:pPr>
        <w:spacing w:line="480" w:lineRule="exact"/>
        <w:ind w:firstLineChars="200" w:firstLine="520"/>
        <w:rPr>
          <w:sz w:val="26"/>
          <w:szCs w:val="26"/>
        </w:rPr>
      </w:pPr>
      <w:r w:rsidRPr="00681A5A">
        <w:rPr>
          <w:rFonts w:hint="eastAsia"/>
          <w:sz w:val="26"/>
          <w:szCs w:val="26"/>
        </w:rPr>
        <w:t>作为优选的技术方案，所述电机安装在壳体的中间，并且电机与水平面平行。</w:t>
      </w:r>
    </w:p>
    <w:p w:rsidR="00681A5A" w:rsidRPr="00681A5A" w:rsidRDefault="00681A5A" w:rsidP="00681A5A">
      <w:pPr>
        <w:spacing w:line="480" w:lineRule="exact"/>
        <w:ind w:firstLineChars="200" w:firstLine="520"/>
        <w:rPr>
          <w:sz w:val="26"/>
          <w:szCs w:val="26"/>
        </w:rPr>
      </w:pPr>
      <w:r w:rsidRPr="00681A5A">
        <w:rPr>
          <w:rFonts w:hint="eastAsia"/>
          <w:sz w:val="26"/>
          <w:szCs w:val="26"/>
        </w:rPr>
        <w:t>作为优选的技术方案，所述激光笔和电机的输出轴同轴心。</w:t>
      </w:r>
    </w:p>
    <w:p w:rsidR="00681A5A" w:rsidRPr="00681A5A" w:rsidRDefault="00681A5A" w:rsidP="00681A5A">
      <w:pPr>
        <w:spacing w:line="480" w:lineRule="exact"/>
        <w:ind w:firstLineChars="200" w:firstLine="520"/>
        <w:rPr>
          <w:sz w:val="26"/>
          <w:szCs w:val="26"/>
        </w:rPr>
      </w:pPr>
      <w:r w:rsidRPr="00681A5A">
        <w:rPr>
          <w:rFonts w:hint="eastAsia"/>
          <w:sz w:val="26"/>
          <w:szCs w:val="26"/>
        </w:rPr>
        <w:t>作为优选的技术方案，所述固定支架包括连接杆和固定器，所述连接杆和固定器连接，所述连接杆安装在壳体上，所述连接杆和电机同轴心。</w:t>
      </w:r>
    </w:p>
    <w:p w:rsidR="00681A5A" w:rsidRPr="00681A5A" w:rsidRDefault="00681A5A" w:rsidP="00681A5A">
      <w:pPr>
        <w:spacing w:line="480" w:lineRule="exact"/>
        <w:ind w:firstLineChars="200" w:firstLine="520"/>
        <w:rPr>
          <w:sz w:val="26"/>
          <w:szCs w:val="26"/>
        </w:rPr>
      </w:pPr>
      <w:r w:rsidRPr="00681A5A">
        <w:rPr>
          <w:rFonts w:hint="eastAsia"/>
          <w:sz w:val="26"/>
          <w:szCs w:val="26"/>
        </w:rPr>
        <w:t>作为优选的技术方案，所述连接杆和电机的输出轴同轴心。</w:t>
      </w:r>
    </w:p>
    <w:p w:rsidR="00A54F39" w:rsidRPr="00A54F39" w:rsidRDefault="00681A5A" w:rsidP="00A54F39">
      <w:pPr>
        <w:spacing w:line="480" w:lineRule="exact"/>
        <w:ind w:firstLineChars="200" w:firstLine="520"/>
        <w:rPr>
          <w:rFonts w:hint="eastAsia"/>
          <w:sz w:val="26"/>
          <w:szCs w:val="26"/>
        </w:rPr>
      </w:pPr>
      <w:r w:rsidRPr="00681A5A">
        <w:rPr>
          <w:rFonts w:hint="eastAsia"/>
          <w:sz w:val="26"/>
          <w:szCs w:val="26"/>
        </w:rPr>
        <w:t>作为优选的技术方案，</w:t>
      </w:r>
      <w:r w:rsidR="00A54F39" w:rsidRPr="00A54F39">
        <w:rPr>
          <w:rFonts w:hint="eastAsia"/>
          <w:sz w:val="26"/>
          <w:szCs w:val="26"/>
        </w:rPr>
        <w:t>所述连接杆包括容纳腔和旋转轴，所述激</w:t>
      </w:r>
      <w:r w:rsidR="00A54F39">
        <w:rPr>
          <w:rFonts w:hint="eastAsia"/>
          <w:sz w:val="26"/>
          <w:szCs w:val="26"/>
        </w:rPr>
        <w:t>光笔</w:t>
      </w:r>
      <w:r w:rsidR="00A54F39" w:rsidRPr="00A54F39">
        <w:rPr>
          <w:rFonts w:hint="eastAsia"/>
          <w:sz w:val="26"/>
          <w:szCs w:val="26"/>
        </w:rPr>
        <w:t>通过旋转轴安装在容纳腔内，所述旋转轴安装在容纳腔的中间。</w:t>
      </w:r>
    </w:p>
    <w:p w:rsidR="00681A5A" w:rsidRPr="00681A5A" w:rsidRDefault="00A54F39" w:rsidP="00A54F39">
      <w:pPr>
        <w:spacing w:line="480" w:lineRule="exact"/>
        <w:ind w:firstLineChars="200" w:firstLine="520"/>
        <w:rPr>
          <w:sz w:val="26"/>
          <w:szCs w:val="26"/>
        </w:rPr>
      </w:pPr>
      <w:r w:rsidRPr="00681A5A">
        <w:rPr>
          <w:rFonts w:hint="eastAsia"/>
          <w:sz w:val="26"/>
          <w:szCs w:val="26"/>
        </w:rPr>
        <w:t>作为优选的技术方案，</w:t>
      </w:r>
      <w:r w:rsidRPr="00A54F39">
        <w:rPr>
          <w:rFonts w:hint="eastAsia"/>
          <w:sz w:val="26"/>
          <w:szCs w:val="26"/>
        </w:rPr>
        <w:t>所述连接杆、激光笔和固定器安装在电机的一侧，或者电机的两侧分别均安装有连接杆、激光笔和固定器，或者在不同的电机分别均安装有连接杆、激光笔和固定器并且位于立柱的两侧</w:t>
      </w:r>
      <w:r w:rsidR="00681A5A" w:rsidRPr="00681A5A">
        <w:rPr>
          <w:rFonts w:hint="eastAsia"/>
          <w:sz w:val="26"/>
          <w:szCs w:val="26"/>
        </w:rPr>
        <w:t>。</w:t>
      </w:r>
    </w:p>
    <w:p w:rsidR="00CD1535" w:rsidRDefault="00681A5A" w:rsidP="00681A5A">
      <w:pPr>
        <w:spacing w:line="480" w:lineRule="exact"/>
        <w:ind w:firstLineChars="200" w:firstLine="520"/>
        <w:rPr>
          <w:sz w:val="26"/>
          <w:szCs w:val="26"/>
        </w:rPr>
      </w:pPr>
      <w:r w:rsidRPr="00681A5A">
        <w:rPr>
          <w:rFonts w:hint="eastAsia"/>
          <w:sz w:val="26"/>
          <w:szCs w:val="26"/>
        </w:rPr>
        <w:t>作为优选的技术方案，所述装置还包括挂钩和刻度线，所述挂钩安装在立柱的顶部，所述刻度线安装在立柱的侧面上。</w:t>
      </w:r>
    </w:p>
    <w:p w:rsidR="004168EC" w:rsidRDefault="004168EC" w:rsidP="00B04E9A">
      <w:pPr>
        <w:spacing w:line="480" w:lineRule="exact"/>
        <w:ind w:firstLine="567"/>
        <w:rPr>
          <w:sz w:val="26"/>
          <w:szCs w:val="26"/>
        </w:rPr>
      </w:pPr>
      <w:r w:rsidRPr="004168EC">
        <w:rPr>
          <w:rFonts w:hint="eastAsia"/>
          <w:sz w:val="26"/>
          <w:szCs w:val="26"/>
        </w:rPr>
        <w:t>与现有技术相比，本发明</w:t>
      </w:r>
      <w:r w:rsidR="008E21CF">
        <w:rPr>
          <w:rFonts w:hint="eastAsia"/>
          <w:sz w:val="26"/>
          <w:szCs w:val="26"/>
        </w:rPr>
        <w:t>具有以下有益效果：</w:t>
      </w:r>
    </w:p>
    <w:p w:rsidR="008E21CF" w:rsidRDefault="008E21CF" w:rsidP="00B04E9A">
      <w:pPr>
        <w:spacing w:line="480" w:lineRule="exact"/>
        <w:ind w:firstLine="567"/>
        <w:rPr>
          <w:rFonts w:hAnsi="宋体"/>
          <w:sz w:val="26"/>
          <w:szCs w:val="26"/>
        </w:rPr>
      </w:pPr>
      <w:r>
        <w:rPr>
          <w:rFonts w:hint="eastAsia"/>
          <w:sz w:val="26"/>
          <w:szCs w:val="26"/>
        </w:rPr>
        <w:lastRenderedPageBreak/>
        <w:t>1</w:t>
      </w:r>
      <w:r>
        <w:rPr>
          <w:sz w:val="26"/>
          <w:szCs w:val="26"/>
        </w:rPr>
        <w:t>.</w:t>
      </w:r>
      <w:r>
        <w:rPr>
          <w:rFonts w:hint="eastAsia"/>
          <w:sz w:val="26"/>
          <w:szCs w:val="26"/>
        </w:rPr>
        <w:t>本发明设置了移动单元、</w:t>
      </w:r>
      <w:r>
        <w:rPr>
          <w:rFonts w:hAnsi="宋体" w:hint="eastAsia"/>
          <w:sz w:val="26"/>
          <w:szCs w:val="26"/>
        </w:rPr>
        <w:t>显示屏和按键，通过按键控制移动单元在立柱上进行移动，</w:t>
      </w:r>
      <w:r w:rsidR="0003579B">
        <w:rPr>
          <w:rFonts w:hAnsi="宋体" w:hint="eastAsia"/>
          <w:sz w:val="26"/>
          <w:szCs w:val="26"/>
        </w:rPr>
        <w:t>还可以操作按键调整移动单元要移动的相对距离并</w:t>
      </w:r>
      <w:r>
        <w:rPr>
          <w:rFonts w:hAnsi="宋体" w:hint="eastAsia"/>
          <w:sz w:val="26"/>
          <w:szCs w:val="26"/>
        </w:rPr>
        <w:t>通过显示屏</w:t>
      </w:r>
      <w:r w:rsidR="0003579B">
        <w:rPr>
          <w:rFonts w:hAnsi="宋体" w:hint="eastAsia"/>
          <w:sz w:val="26"/>
          <w:szCs w:val="26"/>
        </w:rPr>
        <w:t>进行实时</w:t>
      </w:r>
      <w:r>
        <w:rPr>
          <w:rFonts w:hAnsi="宋体" w:hint="eastAsia"/>
          <w:sz w:val="26"/>
          <w:szCs w:val="26"/>
        </w:rPr>
        <w:t>显示</w:t>
      </w:r>
      <w:r w:rsidR="0003579B">
        <w:rPr>
          <w:rFonts w:hAnsi="宋体" w:hint="eastAsia"/>
          <w:sz w:val="26"/>
          <w:szCs w:val="26"/>
        </w:rPr>
        <w:t>，此外，移动单元还能更加可靠的固定在立柱上。</w:t>
      </w:r>
    </w:p>
    <w:p w:rsidR="0003579B" w:rsidRDefault="0003579B" w:rsidP="00B04E9A">
      <w:pPr>
        <w:spacing w:line="480" w:lineRule="exact"/>
        <w:ind w:firstLine="567"/>
        <w:rPr>
          <w:rFonts w:hAnsi="宋体"/>
          <w:sz w:val="26"/>
          <w:szCs w:val="26"/>
        </w:rPr>
      </w:pPr>
      <w:r>
        <w:rPr>
          <w:rFonts w:hAnsi="宋体" w:hint="eastAsia"/>
          <w:sz w:val="26"/>
          <w:szCs w:val="26"/>
        </w:rPr>
        <w:t>2</w:t>
      </w:r>
      <w:r>
        <w:rPr>
          <w:rFonts w:hAnsi="宋体"/>
          <w:sz w:val="26"/>
          <w:szCs w:val="26"/>
        </w:rPr>
        <w:t>.</w:t>
      </w:r>
      <w:r>
        <w:rPr>
          <w:rFonts w:hAnsi="宋体" w:hint="eastAsia"/>
          <w:sz w:val="26"/>
          <w:szCs w:val="26"/>
        </w:rPr>
        <w:t>本发明设置失电型电磁铁，只有在未通电时，电磁铁会产生磁链，从而与立柱完成固定，在发生突然断电或其他情形使电磁铁失电，均能牢靠固定，提升了使用时的安全性。</w:t>
      </w:r>
    </w:p>
    <w:p w:rsidR="0003579B" w:rsidRDefault="0003579B" w:rsidP="00B04E9A">
      <w:pPr>
        <w:spacing w:line="480" w:lineRule="exact"/>
        <w:ind w:firstLine="567"/>
        <w:rPr>
          <w:rFonts w:hAnsi="宋体"/>
          <w:sz w:val="26"/>
          <w:szCs w:val="26"/>
        </w:rPr>
      </w:pPr>
      <w:r>
        <w:rPr>
          <w:rFonts w:hAnsi="宋体" w:hint="eastAsia"/>
          <w:sz w:val="26"/>
          <w:szCs w:val="26"/>
        </w:rPr>
        <w:t>3</w:t>
      </w:r>
      <w:r>
        <w:rPr>
          <w:rFonts w:hAnsi="宋体"/>
          <w:sz w:val="26"/>
          <w:szCs w:val="26"/>
        </w:rPr>
        <w:t>.</w:t>
      </w:r>
      <w:r>
        <w:rPr>
          <w:rFonts w:hAnsi="宋体" w:hint="eastAsia"/>
          <w:sz w:val="26"/>
          <w:szCs w:val="26"/>
        </w:rPr>
        <w:t>本发明设置了激光笔和旋转轴，激光笔能以旋转轴中进行旋转，提高了装置的适应性，对装置的摆放位置要求不高，</w:t>
      </w:r>
      <w:r w:rsidR="00B7709D">
        <w:rPr>
          <w:rFonts w:hAnsi="宋体" w:hint="eastAsia"/>
          <w:sz w:val="26"/>
          <w:szCs w:val="26"/>
        </w:rPr>
        <w:t>使激光笔都能完成定位。</w:t>
      </w:r>
    </w:p>
    <w:p w:rsidR="00B7709D" w:rsidRDefault="00B7709D" w:rsidP="00B04E9A">
      <w:pPr>
        <w:spacing w:line="480" w:lineRule="exact"/>
        <w:ind w:firstLine="567"/>
        <w:rPr>
          <w:rFonts w:hAnsi="宋体"/>
          <w:sz w:val="26"/>
          <w:szCs w:val="26"/>
        </w:rPr>
      </w:pPr>
      <w:r>
        <w:rPr>
          <w:rFonts w:hAnsi="宋体" w:hint="eastAsia"/>
          <w:sz w:val="26"/>
          <w:szCs w:val="26"/>
        </w:rPr>
        <w:t>4</w:t>
      </w:r>
      <w:r>
        <w:rPr>
          <w:rFonts w:hAnsi="宋体"/>
          <w:sz w:val="26"/>
          <w:szCs w:val="26"/>
        </w:rPr>
        <w:t>.</w:t>
      </w:r>
      <w:r>
        <w:rPr>
          <w:rFonts w:hAnsi="宋体" w:hint="eastAsia"/>
          <w:sz w:val="26"/>
          <w:szCs w:val="26"/>
        </w:rPr>
        <w:t>本发明的激光笔和电机的输出轴同轴心，电机安装在壳体的中间并与水平面平行，</w:t>
      </w:r>
      <w:r w:rsidR="00717624">
        <w:rPr>
          <w:rFonts w:hAnsi="宋体" w:hint="eastAsia"/>
          <w:sz w:val="26"/>
          <w:szCs w:val="26"/>
        </w:rPr>
        <w:t>保证了</w:t>
      </w:r>
      <w:r>
        <w:rPr>
          <w:rFonts w:hAnsi="宋体" w:hint="eastAsia"/>
          <w:sz w:val="26"/>
          <w:szCs w:val="26"/>
        </w:rPr>
        <w:t>激光笔</w:t>
      </w:r>
      <w:r w:rsidR="00717624">
        <w:rPr>
          <w:rFonts w:hAnsi="宋体" w:hint="eastAsia"/>
          <w:sz w:val="26"/>
          <w:szCs w:val="26"/>
        </w:rPr>
        <w:t>定位完成后进行移动时，相对位置不变，提高了定位的准确性。</w:t>
      </w:r>
    </w:p>
    <w:p w:rsidR="00717624" w:rsidRPr="004168EC" w:rsidRDefault="00717624" w:rsidP="00B04E9A">
      <w:pPr>
        <w:spacing w:line="480" w:lineRule="exact"/>
        <w:ind w:firstLine="567"/>
        <w:rPr>
          <w:rFonts w:ascii="宋体"/>
          <w:sz w:val="26"/>
          <w:szCs w:val="26"/>
        </w:rPr>
      </w:pPr>
      <w:r>
        <w:rPr>
          <w:rFonts w:hAnsi="宋体" w:hint="eastAsia"/>
          <w:sz w:val="26"/>
          <w:szCs w:val="26"/>
        </w:rPr>
        <w:t>5</w:t>
      </w:r>
      <w:r>
        <w:rPr>
          <w:rFonts w:hAnsi="宋体"/>
          <w:sz w:val="26"/>
          <w:szCs w:val="26"/>
        </w:rPr>
        <w:t>.</w:t>
      </w:r>
      <w:r>
        <w:rPr>
          <w:rFonts w:hAnsi="宋体" w:hint="eastAsia"/>
          <w:sz w:val="26"/>
          <w:szCs w:val="26"/>
        </w:rPr>
        <w:t>本发明通过距离加键和距离减键来调整移动距离，</w:t>
      </w:r>
      <w:r w:rsidR="00CE35FB">
        <w:rPr>
          <w:rFonts w:hAnsi="宋体" w:hint="eastAsia"/>
          <w:sz w:val="26"/>
          <w:szCs w:val="26"/>
        </w:rPr>
        <w:t>控制移动轮所转动的圈数，实现精确控制移动单元在立柱上的移动。</w:t>
      </w:r>
    </w:p>
    <w:p w:rsidR="005B594C" w:rsidRPr="008E21CF" w:rsidRDefault="005B594C" w:rsidP="005B594C">
      <w:pPr>
        <w:spacing w:line="480" w:lineRule="exact"/>
        <w:ind w:firstLine="567"/>
        <w:rPr>
          <w:sz w:val="26"/>
          <w:szCs w:val="26"/>
          <w:u w:val="single"/>
        </w:rPr>
      </w:pPr>
    </w:p>
    <w:p w:rsidR="005B594C" w:rsidRPr="004168EC" w:rsidRDefault="005B594C" w:rsidP="005B594C">
      <w:pPr>
        <w:spacing w:line="480" w:lineRule="exact"/>
        <w:ind w:firstLine="567"/>
        <w:rPr>
          <w:sz w:val="26"/>
          <w:szCs w:val="26"/>
          <w:u w:val="single"/>
        </w:rPr>
      </w:pPr>
      <w:r>
        <w:rPr>
          <w:rFonts w:hint="eastAsia"/>
          <w:sz w:val="26"/>
          <w:szCs w:val="26"/>
          <w:u w:val="single"/>
        </w:rPr>
        <w:t>附图说明</w:t>
      </w:r>
    </w:p>
    <w:p w:rsidR="004168EC" w:rsidRDefault="005B594C" w:rsidP="009A5356">
      <w:pPr>
        <w:spacing w:line="480" w:lineRule="exact"/>
        <w:ind w:firstLineChars="200" w:firstLine="520"/>
        <w:rPr>
          <w:sz w:val="26"/>
          <w:szCs w:val="26"/>
        </w:rPr>
      </w:pPr>
      <w:r>
        <w:rPr>
          <w:rFonts w:hint="eastAsia"/>
          <w:sz w:val="26"/>
          <w:szCs w:val="26"/>
        </w:rPr>
        <w:t>图</w:t>
      </w:r>
      <w:r>
        <w:rPr>
          <w:rFonts w:hint="eastAsia"/>
          <w:sz w:val="26"/>
          <w:szCs w:val="26"/>
        </w:rPr>
        <w:t>1</w:t>
      </w:r>
      <w:r>
        <w:rPr>
          <w:rFonts w:hint="eastAsia"/>
          <w:sz w:val="26"/>
          <w:szCs w:val="26"/>
        </w:rPr>
        <w:t>为</w:t>
      </w:r>
      <w:r w:rsidR="00CE35FB">
        <w:rPr>
          <w:rFonts w:hint="eastAsia"/>
          <w:sz w:val="26"/>
          <w:szCs w:val="26"/>
        </w:rPr>
        <w:t>本发明的整体结构示意图；</w:t>
      </w:r>
    </w:p>
    <w:p w:rsidR="00CE35FB" w:rsidRDefault="00CE35FB" w:rsidP="009A5356">
      <w:pPr>
        <w:spacing w:line="480" w:lineRule="exact"/>
        <w:ind w:firstLineChars="200" w:firstLine="520"/>
        <w:rPr>
          <w:sz w:val="26"/>
          <w:szCs w:val="26"/>
        </w:rPr>
      </w:pPr>
      <w:r>
        <w:rPr>
          <w:rFonts w:hint="eastAsia"/>
          <w:sz w:val="26"/>
          <w:szCs w:val="26"/>
        </w:rPr>
        <w:t>图</w:t>
      </w:r>
      <w:r>
        <w:rPr>
          <w:rFonts w:hint="eastAsia"/>
          <w:sz w:val="26"/>
          <w:szCs w:val="26"/>
        </w:rPr>
        <w:t>2</w:t>
      </w:r>
      <w:r>
        <w:rPr>
          <w:rFonts w:hint="eastAsia"/>
          <w:sz w:val="26"/>
          <w:szCs w:val="26"/>
        </w:rPr>
        <w:t>为本发明的移动单元</w:t>
      </w:r>
      <w:r w:rsidR="00795835">
        <w:rPr>
          <w:rFonts w:hint="eastAsia"/>
          <w:sz w:val="26"/>
          <w:szCs w:val="26"/>
        </w:rPr>
        <w:t>与固定支架的安装示意图；</w:t>
      </w:r>
    </w:p>
    <w:p w:rsidR="00795835" w:rsidRDefault="00795835" w:rsidP="009A5356">
      <w:pPr>
        <w:spacing w:line="480" w:lineRule="exact"/>
        <w:ind w:firstLineChars="200" w:firstLine="520"/>
        <w:rPr>
          <w:sz w:val="26"/>
          <w:szCs w:val="26"/>
        </w:rPr>
      </w:pPr>
      <w:r>
        <w:rPr>
          <w:rFonts w:hint="eastAsia"/>
          <w:sz w:val="26"/>
          <w:szCs w:val="26"/>
        </w:rPr>
        <w:t>图</w:t>
      </w:r>
      <w:r>
        <w:rPr>
          <w:rFonts w:hint="eastAsia"/>
          <w:sz w:val="26"/>
          <w:szCs w:val="26"/>
        </w:rPr>
        <w:t>3</w:t>
      </w:r>
      <w:r>
        <w:rPr>
          <w:rFonts w:hint="eastAsia"/>
          <w:sz w:val="26"/>
          <w:szCs w:val="26"/>
        </w:rPr>
        <w:t>为本发明</w:t>
      </w:r>
      <w:r w:rsidR="007B49C6">
        <w:rPr>
          <w:rFonts w:hint="eastAsia"/>
          <w:sz w:val="26"/>
          <w:szCs w:val="26"/>
        </w:rPr>
        <w:t>电机与移动轮的安装示意图；</w:t>
      </w:r>
    </w:p>
    <w:p w:rsidR="007B49C6" w:rsidRDefault="007B49C6" w:rsidP="009A5356">
      <w:pPr>
        <w:spacing w:line="480" w:lineRule="exact"/>
        <w:ind w:firstLineChars="200" w:firstLine="520"/>
        <w:rPr>
          <w:sz w:val="26"/>
          <w:szCs w:val="26"/>
        </w:rPr>
      </w:pPr>
      <w:r>
        <w:rPr>
          <w:rFonts w:hint="eastAsia"/>
          <w:sz w:val="26"/>
          <w:szCs w:val="26"/>
        </w:rPr>
        <w:t>图</w:t>
      </w:r>
      <w:r>
        <w:rPr>
          <w:rFonts w:hint="eastAsia"/>
          <w:sz w:val="26"/>
          <w:szCs w:val="26"/>
        </w:rPr>
        <w:t>4</w:t>
      </w:r>
      <w:r>
        <w:rPr>
          <w:rFonts w:hint="eastAsia"/>
          <w:sz w:val="26"/>
          <w:szCs w:val="26"/>
        </w:rPr>
        <w:t>为本发明电磁铁的安装示意图；</w:t>
      </w:r>
    </w:p>
    <w:p w:rsidR="00A54F39" w:rsidRDefault="00A54F39" w:rsidP="009A5356">
      <w:pPr>
        <w:spacing w:line="480" w:lineRule="exact"/>
        <w:ind w:firstLineChars="200" w:firstLine="520"/>
        <w:rPr>
          <w:sz w:val="26"/>
          <w:szCs w:val="26"/>
        </w:rPr>
      </w:pPr>
      <w:r>
        <w:rPr>
          <w:rFonts w:hint="eastAsia"/>
          <w:sz w:val="26"/>
          <w:szCs w:val="26"/>
        </w:rPr>
        <w:t>图</w:t>
      </w:r>
      <w:r>
        <w:rPr>
          <w:rFonts w:hint="eastAsia"/>
          <w:sz w:val="26"/>
          <w:szCs w:val="26"/>
        </w:rPr>
        <w:t>5</w:t>
      </w:r>
      <w:r>
        <w:rPr>
          <w:rFonts w:hint="eastAsia"/>
          <w:sz w:val="26"/>
          <w:szCs w:val="26"/>
        </w:rPr>
        <w:t>为本发明另一个</w:t>
      </w:r>
      <w:r w:rsidR="00D1388E">
        <w:rPr>
          <w:rFonts w:hint="eastAsia"/>
          <w:sz w:val="26"/>
          <w:szCs w:val="26"/>
        </w:rPr>
        <w:t>实施例的安装示意图；</w:t>
      </w:r>
    </w:p>
    <w:p w:rsidR="00D1388E" w:rsidRDefault="00D1388E" w:rsidP="009A5356">
      <w:pPr>
        <w:spacing w:line="480" w:lineRule="exact"/>
        <w:ind w:firstLineChars="200" w:firstLine="520"/>
        <w:rPr>
          <w:rFonts w:hint="eastAsia"/>
          <w:sz w:val="26"/>
          <w:szCs w:val="26"/>
        </w:rPr>
      </w:pPr>
      <w:r>
        <w:rPr>
          <w:rFonts w:hint="eastAsia"/>
          <w:sz w:val="26"/>
          <w:szCs w:val="26"/>
        </w:rPr>
        <w:t>图</w:t>
      </w:r>
      <w:r>
        <w:rPr>
          <w:rFonts w:hint="eastAsia"/>
          <w:sz w:val="26"/>
          <w:szCs w:val="26"/>
        </w:rPr>
        <w:t>6</w:t>
      </w:r>
      <w:r>
        <w:rPr>
          <w:rFonts w:hint="eastAsia"/>
          <w:sz w:val="26"/>
          <w:szCs w:val="26"/>
        </w:rPr>
        <w:t>为本发明另一个实施例的安装剖面示意图；</w:t>
      </w:r>
    </w:p>
    <w:p w:rsidR="007B49C6" w:rsidRDefault="007B49C6" w:rsidP="009A5356">
      <w:pPr>
        <w:spacing w:line="480" w:lineRule="exact"/>
        <w:ind w:firstLineChars="200" w:firstLine="520"/>
        <w:rPr>
          <w:sz w:val="26"/>
          <w:szCs w:val="26"/>
        </w:rPr>
      </w:pPr>
      <w:r>
        <w:rPr>
          <w:rFonts w:hint="eastAsia"/>
          <w:sz w:val="26"/>
          <w:szCs w:val="26"/>
        </w:rPr>
        <w:t>1</w:t>
      </w:r>
      <w:r>
        <w:rPr>
          <w:sz w:val="26"/>
          <w:szCs w:val="26"/>
        </w:rPr>
        <w:t>.</w:t>
      </w:r>
      <w:r>
        <w:rPr>
          <w:rFonts w:hint="eastAsia"/>
          <w:sz w:val="26"/>
          <w:szCs w:val="26"/>
        </w:rPr>
        <w:t>立柱；</w:t>
      </w:r>
      <w:r>
        <w:rPr>
          <w:rFonts w:hint="eastAsia"/>
          <w:sz w:val="26"/>
          <w:szCs w:val="26"/>
        </w:rPr>
        <w:t>2</w:t>
      </w:r>
      <w:r>
        <w:rPr>
          <w:sz w:val="26"/>
          <w:szCs w:val="26"/>
        </w:rPr>
        <w:t>.</w:t>
      </w:r>
      <w:r>
        <w:rPr>
          <w:rFonts w:hint="eastAsia"/>
          <w:sz w:val="26"/>
          <w:szCs w:val="26"/>
        </w:rPr>
        <w:t>移动单元；</w:t>
      </w:r>
      <w:r>
        <w:rPr>
          <w:rFonts w:hint="eastAsia"/>
          <w:sz w:val="26"/>
          <w:szCs w:val="26"/>
        </w:rPr>
        <w:t>3</w:t>
      </w:r>
      <w:r>
        <w:rPr>
          <w:sz w:val="26"/>
          <w:szCs w:val="26"/>
        </w:rPr>
        <w:t>.</w:t>
      </w:r>
      <w:r>
        <w:rPr>
          <w:rFonts w:hint="eastAsia"/>
          <w:sz w:val="26"/>
          <w:szCs w:val="26"/>
        </w:rPr>
        <w:t>移动槽；</w:t>
      </w:r>
      <w:r>
        <w:rPr>
          <w:rFonts w:hint="eastAsia"/>
          <w:sz w:val="26"/>
          <w:szCs w:val="26"/>
        </w:rPr>
        <w:t>4</w:t>
      </w:r>
      <w:r>
        <w:rPr>
          <w:sz w:val="26"/>
          <w:szCs w:val="26"/>
        </w:rPr>
        <w:t>.</w:t>
      </w:r>
      <w:r w:rsidR="002C7C5C">
        <w:rPr>
          <w:rFonts w:hint="eastAsia"/>
          <w:sz w:val="26"/>
          <w:szCs w:val="26"/>
        </w:rPr>
        <w:t>连接杆；</w:t>
      </w:r>
      <w:r w:rsidR="002C7C5C">
        <w:rPr>
          <w:rFonts w:hint="eastAsia"/>
          <w:sz w:val="26"/>
          <w:szCs w:val="26"/>
        </w:rPr>
        <w:t>5</w:t>
      </w:r>
      <w:r w:rsidR="002C7C5C">
        <w:rPr>
          <w:sz w:val="26"/>
          <w:szCs w:val="26"/>
        </w:rPr>
        <w:t>.</w:t>
      </w:r>
      <w:r w:rsidR="002C7C5C">
        <w:rPr>
          <w:rFonts w:hint="eastAsia"/>
          <w:sz w:val="26"/>
          <w:szCs w:val="26"/>
        </w:rPr>
        <w:t>激光笔；</w:t>
      </w:r>
      <w:r w:rsidR="002C7C5C">
        <w:rPr>
          <w:rFonts w:hint="eastAsia"/>
          <w:sz w:val="26"/>
          <w:szCs w:val="26"/>
        </w:rPr>
        <w:t>6</w:t>
      </w:r>
      <w:r w:rsidR="002C7C5C">
        <w:rPr>
          <w:sz w:val="26"/>
          <w:szCs w:val="26"/>
        </w:rPr>
        <w:t>.</w:t>
      </w:r>
      <w:r w:rsidR="002C7C5C">
        <w:rPr>
          <w:rFonts w:hint="eastAsia"/>
          <w:sz w:val="26"/>
          <w:szCs w:val="26"/>
        </w:rPr>
        <w:t>固定器；</w:t>
      </w:r>
      <w:r w:rsidR="002C7C5C">
        <w:rPr>
          <w:rFonts w:hint="eastAsia"/>
          <w:sz w:val="26"/>
          <w:szCs w:val="26"/>
        </w:rPr>
        <w:t>7</w:t>
      </w:r>
      <w:r w:rsidR="002C7C5C">
        <w:rPr>
          <w:sz w:val="26"/>
          <w:szCs w:val="26"/>
        </w:rPr>
        <w:t>.</w:t>
      </w:r>
      <w:r w:rsidR="002C7C5C">
        <w:rPr>
          <w:rFonts w:hint="eastAsia"/>
          <w:sz w:val="26"/>
          <w:szCs w:val="26"/>
        </w:rPr>
        <w:t>旋转轴；</w:t>
      </w:r>
      <w:r w:rsidR="002C7C5C">
        <w:rPr>
          <w:rFonts w:hint="eastAsia"/>
          <w:sz w:val="26"/>
          <w:szCs w:val="26"/>
        </w:rPr>
        <w:t>8</w:t>
      </w:r>
      <w:r w:rsidR="002C7C5C">
        <w:rPr>
          <w:sz w:val="26"/>
          <w:szCs w:val="26"/>
        </w:rPr>
        <w:t>.</w:t>
      </w:r>
      <w:r w:rsidR="002C7C5C">
        <w:rPr>
          <w:rFonts w:hint="eastAsia"/>
          <w:sz w:val="26"/>
          <w:szCs w:val="26"/>
        </w:rPr>
        <w:t>移动轮；</w:t>
      </w:r>
      <w:r w:rsidR="002C7C5C">
        <w:rPr>
          <w:rFonts w:hint="eastAsia"/>
          <w:sz w:val="26"/>
          <w:szCs w:val="26"/>
        </w:rPr>
        <w:t>9</w:t>
      </w:r>
      <w:r w:rsidR="002C7C5C">
        <w:rPr>
          <w:sz w:val="26"/>
          <w:szCs w:val="26"/>
        </w:rPr>
        <w:t>.</w:t>
      </w:r>
      <w:r w:rsidR="002C7C5C">
        <w:rPr>
          <w:rFonts w:hint="eastAsia"/>
          <w:sz w:val="26"/>
          <w:szCs w:val="26"/>
        </w:rPr>
        <w:t>电机；</w:t>
      </w:r>
      <w:r w:rsidR="002C7C5C">
        <w:rPr>
          <w:rFonts w:hint="eastAsia"/>
          <w:sz w:val="26"/>
          <w:szCs w:val="26"/>
        </w:rPr>
        <w:t>1</w:t>
      </w:r>
      <w:r w:rsidR="002C7C5C">
        <w:rPr>
          <w:sz w:val="26"/>
          <w:szCs w:val="26"/>
        </w:rPr>
        <w:t>0.</w:t>
      </w:r>
      <w:r w:rsidR="002C7C5C">
        <w:rPr>
          <w:rFonts w:hint="eastAsia"/>
          <w:sz w:val="26"/>
          <w:szCs w:val="26"/>
        </w:rPr>
        <w:t>失电型电磁铁；</w:t>
      </w:r>
      <w:r w:rsidR="002C7C5C">
        <w:rPr>
          <w:rFonts w:hint="eastAsia"/>
          <w:sz w:val="26"/>
          <w:szCs w:val="26"/>
        </w:rPr>
        <w:t>1</w:t>
      </w:r>
      <w:r w:rsidR="002C7C5C">
        <w:rPr>
          <w:sz w:val="26"/>
          <w:szCs w:val="26"/>
        </w:rPr>
        <w:t>1.</w:t>
      </w:r>
      <w:r w:rsidR="002C7C5C">
        <w:rPr>
          <w:rFonts w:hint="eastAsia"/>
          <w:sz w:val="26"/>
          <w:szCs w:val="26"/>
        </w:rPr>
        <w:t>显示屏；</w:t>
      </w:r>
      <w:r w:rsidR="002C7C5C">
        <w:rPr>
          <w:rFonts w:hint="eastAsia"/>
          <w:sz w:val="26"/>
          <w:szCs w:val="26"/>
        </w:rPr>
        <w:t>1</w:t>
      </w:r>
      <w:r w:rsidR="002C7C5C">
        <w:rPr>
          <w:sz w:val="26"/>
          <w:szCs w:val="26"/>
        </w:rPr>
        <w:t>2.</w:t>
      </w:r>
      <w:r w:rsidR="008054B4">
        <w:rPr>
          <w:rFonts w:hint="eastAsia"/>
          <w:sz w:val="26"/>
          <w:szCs w:val="26"/>
        </w:rPr>
        <w:t>按键</w:t>
      </w:r>
      <w:r w:rsidR="00D546CE">
        <w:rPr>
          <w:rFonts w:hint="eastAsia"/>
          <w:sz w:val="26"/>
          <w:szCs w:val="26"/>
        </w:rPr>
        <w:t>。</w:t>
      </w:r>
    </w:p>
    <w:p w:rsidR="005B594C" w:rsidRPr="004168EC" w:rsidRDefault="005B594C" w:rsidP="005B594C">
      <w:pPr>
        <w:spacing w:line="480" w:lineRule="exact"/>
        <w:ind w:firstLine="567"/>
        <w:rPr>
          <w:rFonts w:ascii="宋体"/>
          <w:sz w:val="26"/>
          <w:szCs w:val="26"/>
        </w:rPr>
      </w:pPr>
    </w:p>
    <w:p w:rsidR="004168EC" w:rsidRPr="004168EC" w:rsidRDefault="004168EC" w:rsidP="00B04E9A">
      <w:pPr>
        <w:spacing w:line="480" w:lineRule="exact"/>
        <w:ind w:firstLine="567"/>
        <w:rPr>
          <w:sz w:val="26"/>
          <w:szCs w:val="26"/>
          <w:u w:val="single"/>
        </w:rPr>
      </w:pPr>
      <w:r w:rsidRPr="004168EC">
        <w:rPr>
          <w:rFonts w:hint="eastAsia"/>
          <w:sz w:val="26"/>
          <w:szCs w:val="26"/>
          <w:u w:val="single"/>
        </w:rPr>
        <w:t>具体实施方式</w:t>
      </w:r>
    </w:p>
    <w:p w:rsidR="00102E5B" w:rsidRDefault="00102E5B" w:rsidP="00102E5B">
      <w:pPr>
        <w:spacing w:line="480" w:lineRule="exact"/>
        <w:ind w:firstLineChars="200" w:firstLine="520"/>
        <w:rPr>
          <w:sz w:val="26"/>
          <w:szCs w:val="26"/>
        </w:rPr>
      </w:pPr>
      <w:r>
        <w:rPr>
          <w:rFonts w:hint="eastAsia"/>
          <w:sz w:val="26"/>
          <w:szCs w:val="26"/>
        </w:rPr>
        <w:t>下面将结合本发明实施例中的附图，对本发明实施例中的技术方案进行清楚、完整地描述，显然，所描述的实施例是本发明的一部分实施例，而不是全部实施例。基于本发明中的实施例，本领域普通技术人员在没有做出创造性劳动的前提下所获得的所有其他实施例，都应属于本发明保护的范围。</w:t>
      </w:r>
    </w:p>
    <w:p w:rsidR="00102E5B" w:rsidRDefault="00607E3B" w:rsidP="00102E5B">
      <w:pPr>
        <w:spacing w:line="480" w:lineRule="exact"/>
        <w:ind w:firstLineChars="200" w:firstLine="520"/>
        <w:rPr>
          <w:sz w:val="26"/>
          <w:szCs w:val="26"/>
        </w:rPr>
      </w:pPr>
      <w:r w:rsidRPr="00607E3B">
        <w:rPr>
          <w:rFonts w:hint="eastAsia"/>
          <w:sz w:val="26"/>
          <w:szCs w:val="26"/>
        </w:rPr>
        <w:t>基于神经外科临床实际需求，利用卡槽滑动及红外线体表定位设计，将脑室水平位置与引流装置零点位置精准定位，避免因床头角度变化造成脑脊液引流量波动</w:t>
      </w:r>
      <w:r w:rsidRPr="00607E3B">
        <w:rPr>
          <w:rFonts w:hint="eastAsia"/>
          <w:sz w:val="26"/>
          <w:szCs w:val="26"/>
        </w:rPr>
        <w:lastRenderedPageBreak/>
        <w:t>的影响，使用时，将固定支架安置于床头，打开正面卡槽标尺内的红外线指示笔，通过红外线水平定位将标尺零点位置调节至脑室高度水平，侧面卡槽内装有脑室引流装置固定器，将引流装置固定于“凹”型卡槽内，根据患者实际病情需求调至合适高度以便引流脑脊液，确定高度后，调节床头角度时，通过红外线指示笔即可快速定位体表脑室水平，以新的脑室水平为依据，重新调整脑室引流装置高度，始终保持每次变换患者床头角度时，脑室引流装置的引流高度可以重新精准定位保证不变，同时，在支架顶端设计挂钩，用于需要进行肠内营养的营养袋挂置，营养泵可固定于支架上，从而实现既可精确地调节脑室引流装置高度，还具备安装肠内营养泵及悬挂营养袋的功能，该设计有左右卡槽区分，便于患者左右不同侧的引流，患者脑室引流管拔除后即可取下支架，安装拆除随取随用，方便临床操作。</w:t>
      </w:r>
    </w:p>
    <w:p w:rsidR="00607E3B" w:rsidRDefault="00607E3B" w:rsidP="00607E3B">
      <w:pPr>
        <w:spacing w:line="480" w:lineRule="exact"/>
        <w:ind w:firstLineChars="200" w:firstLine="520"/>
        <w:rPr>
          <w:sz w:val="26"/>
          <w:szCs w:val="26"/>
        </w:rPr>
      </w:pPr>
      <w:r>
        <w:rPr>
          <w:rFonts w:hint="eastAsia"/>
          <w:sz w:val="26"/>
          <w:szCs w:val="26"/>
        </w:rPr>
        <w:t>本发明提供了一种</w:t>
      </w:r>
      <w:r w:rsidRPr="00607E3B">
        <w:rPr>
          <w:rFonts w:hint="eastAsia"/>
          <w:sz w:val="26"/>
          <w:szCs w:val="26"/>
        </w:rPr>
        <w:t>脑室引流装置</w:t>
      </w:r>
      <w:r>
        <w:rPr>
          <w:rFonts w:hint="eastAsia"/>
          <w:sz w:val="26"/>
          <w:szCs w:val="26"/>
        </w:rPr>
        <w:t>；</w:t>
      </w:r>
      <w:r w:rsidRPr="00607E3B">
        <w:rPr>
          <w:rFonts w:hint="eastAsia"/>
          <w:sz w:val="26"/>
          <w:szCs w:val="26"/>
        </w:rPr>
        <w:t>本发明设置了移动单元、显示屏和按键，通过按键控制移动单元在立柱上进行移动，还可以操作按键调整移动单元要移动的相对距离并通过显示屏进行实时显示，此外，移动单元还能更加可靠的固定在立柱上。本发明设置失电型电磁铁，只有在未通电时，电磁铁会产生磁链，从而与立柱完成固定，在发生突然断电或其他情形使电磁铁失电，均能牢靠固定，提升了使用时的安全性。本发明设置了激光笔和旋转轴，激光笔能以旋转轴中进行旋转，提高了装置的适应性，对装置的摆放位置要求不高，使激光笔都能完成定位。本发明的激光笔和电机的输出轴同轴心，电机安装在壳体的中间并与水平面平行，保证了激光笔定位完成后进行移动时，相对位置不变，提高了定位的准确性。本发明通过距离加键和距离减键来调整移动距离，控制移动轮所转动的圈数，实现精确控制移动单元在立柱上的移动。</w:t>
      </w:r>
    </w:p>
    <w:p w:rsidR="00102E5B" w:rsidRDefault="00607E3B" w:rsidP="00102E5B">
      <w:pPr>
        <w:spacing w:line="480" w:lineRule="exact"/>
        <w:ind w:firstLineChars="200" w:firstLine="520"/>
        <w:rPr>
          <w:sz w:val="26"/>
          <w:szCs w:val="26"/>
        </w:rPr>
      </w:pPr>
      <w:r>
        <w:rPr>
          <w:rFonts w:hint="eastAsia"/>
          <w:sz w:val="26"/>
          <w:szCs w:val="26"/>
        </w:rPr>
        <w:t>实施例</w:t>
      </w:r>
      <w:r>
        <w:rPr>
          <w:rFonts w:hint="eastAsia"/>
          <w:sz w:val="26"/>
          <w:szCs w:val="26"/>
        </w:rPr>
        <w:t>1</w:t>
      </w:r>
    </w:p>
    <w:p w:rsidR="00607E3B" w:rsidRPr="00607E3B" w:rsidRDefault="00607E3B" w:rsidP="00607E3B">
      <w:pPr>
        <w:spacing w:line="480" w:lineRule="exact"/>
        <w:ind w:firstLineChars="200" w:firstLine="520"/>
        <w:rPr>
          <w:sz w:val="26"/>
          <w:szCs w:val="26"/>
        </w:rPr>
      </w:pPr>
      <w:r>
        <w:rPr>
          <w:rFonts w:hint="eastAsia"/>
          <w:sz w:val="26"/>
          <w:szCs w:val="26"/>
        </w:rPr>
        <w:t>如图</w:t>
      </w:r>
      <w:r>
        <w:rPr>
          <w:rFonts w:hint="eastAsia"/>
          <w:sz w:val="26"/>
          <w:szCs w:val="26"/>
        </w:rPr>
        <w:t>1</w:t>
      </w:r>
      <w:r>
        <w:rPr>
          <w:sz w:val="26"/>
          <w:szCs w:val="26"/>
        </w:rPr>
        <w:t>-</w:t>
      </w:r>
      <w:r>
        <w:rPr>
          <w:rFonts w:hint="eastAsia"/>
          <w:sz w:val="26"/>
          <w:szCs w:val="26"/>
        </w:rPr>
        <w:t>图</w:t>
      </w:r>
      <w:r>
        <w:rPr>
          <w:rFonts w:hint="eastAsia"/>
          <w:sz w:val="26"/>
          <w:szCs w:val="26"/>
        </w:rPr>
        <w:t>4</w:t>
      </w:r>
      <w:r>
        <w:rPr>
          <w:rFonts w:hint="eastAsia"/>
          <w:sz w:val="26"/>
          <w:szCs w:val="26"/>
        </w:rPr>
        <w:t>所示，</w:t>
      </w:r>
      <w:r w:rsidRPr="00607E3B">
        <w:rPr>
          <w:rFonts w:hint="eastAsia"/>
          <w:sz w:val="26"/>
          <w:szCs w:val="26"/>
        </w:rPr>
        <w:t>一种脑室引流装置，</w:t>
      </w:r>
      <w:r>
        <w:rPr>
          <w:rFonts w:hint="eastAsia"/>
          <w:sz w:val="26"/>
          <w:szCs w:val="26"/>
        </w:rPr>
        <w:t>所述装置包括立柱</w:t>
      </w:r>
      <w:r w:rsidRPr="00607E3B">
        <w:rPr>
          <w:rFonts w:hint="eastAsia"/>
          <w:sz w:val="26"/>
          <w:szCs w:val="26"/>
        </w:rPr>
        <w:t>1</w:t>
      </w:r>
      <w:r>
        <w:rPr>
          <w:rFonts w:hint="eastAsia"/>
          <w:sz w:val="26"/>
          <w:szCs w:val="26"/>
        </w:rPr>
        <w:t>、移动槽</w:t>
      </w:r>
      <w:r w:rsidRPr="00607E3B">
        <w:rPr>
          <w:rFonts w:hint="eastAsia"/>
          <w:sz w:val="26"/>
          <w:szCs w:val="26"/>
        </w:rPr>
        <w:t>3</w:t>
      </w:r>
      <w:r>
        <w:rPr>
          <w:rFonts w:hint="eastAsia"/>
          <w:sz w:val="26"/>
          <w:szCs w:val="26"/>
        </w:rPr>
        <w:t>、移动单元</w:t>
      </w:r>
      <w:r w:rsidRPr="00607E3B">
        <w:rPr>
          <w:rFonts w:hint="eastAsia"/>
          <w:sz w:val="26"/>
          <w:szCs w:val="26"/>
        </w:rPr>
        <w:t>2</w:t>
      </w:r>
      <w:r>
        <w:rPr>
          <w:rFonts w:hint="eastAsia"/>
          <w:sz w:val="26"/>
          <w:szCs w:val="26"/>
        </w:rPr>
        <w:t>、激光笔</w:t>
      </w:r>
      <w:r w:rsidRPr="00607E3B">
        <w:rPr>
          <w:rFonts w:hint="eastAsia"/>
          <w:sz w:val="26"/>
          <w:szCs w:val="26"/>
        </w:rPr>
        <w:t>5</w:t>
      </w:r>
      <w:r>
        <w:rPr>
          <w:rFonts w:hint="eastAsia"/>
          <w:sz w:val="26"/>
          <w:szCs w:val="26"/>
        </w:rPr>
        <w:t>、显示屏</w:t>
      </w:r>
      <w:r w:rsidRPr="00607E3B">
        <w:rPr>
          <w:rFonts w:hint="eastAsia"/>
          <w:sz w:val="26"/>
          <w:szCs w:val="26"/>
        </w:rPr>
        <w:t>11</w:t>
      </w:r>
      <w:r>
        <w:rPr>
          <w:rFonts w:hint="eastAsia"/>
          <w:sz w:val="26"/>
          <w:szCs w:val="26"/>
        </w:rPr>
        <w:t>、按键</w:t>
      </w:r>
      <w:r w:rsidRPr="00607E3B">
        <w:rPr>
          <w:rFonts w:hint="eastAsia"/>
          <w:sz w:val="26"/>
          <w:szCs w:val="26"/>
        </w:rPr>
        <w:t>12</w:t>
      </w:r>
      <w:r>
        <w:rPr>
          <w:rFonts w:hint="eastAsia"/>
          <w:sz w:val="26"/>
          <w:szCs w:val="26"/>
        </w:rPr>
        <w:t>和固定支架，所述移动槽</w:t>
      </w:r>
      <w:r w:rsidRPr="00607E3B">
        <w:rPr>
          <w:rFonts w:hint="eastAsia"/>
          <w:sz w:val="26"/>
          <w:szCs w:val="26"/>
        </w:rPr>
        <w:t>3</w:t>
      </w:r>
      <w:r>
        <w:rPr>
          <w:rFonts w:hint="eastAsia"/>
          <w:sz w:val="26"/>
          <w:szCs w:val="26"/>
        </w:rPr>
        <w:t>安装在立柱</w:t>
      </w:r>
      <w:r w:rsidRPr="00607E3B">
        <w:rPr>
          <w:rFonts w:hint="eastAsia"/>
          <w:sz w:val="26"/>
          <w:szCs w:val="26"/>
        </w:rPr>
        <w:t>1</w:t>
      </w:r>
      <w:r>
        <w:rPr>
          <w:rFonts w:hint="eastAsia"/>
          <w:sz w:val="26"/>
          <w:szCs w:val="26"/>
        </w:rPr>
        <w:t>的两侧，所述移动单元</w:t>
      </w:r>
      <w:r w:rsidRPr="00607E3B">
        <w:rPr>
          <w:rFonts w:hint="eastAsia"/>
          <w:sz w:val="26"/>
          <w:szCs w:val="26"/>
        </w:rPr>
        <w:t>2</w:t>
      </w:r>
      <w:r>
        <w:rPr>
          <w:rFonts w:hint="eastAsia"/>
          <w:sz w:val="26"/>
          <w:szCs w:val="26"/>
        </w:rPr>
        <w:t>通过移动槽</w:t>
      </w:r>
      <w:r w:rsidRPr="00607E3B">
        <w:rPr>
          <w:rFonts w:hint="eastAsia"/>
          <w:sz w:val="26"/>
          <w:szCs w:val="26"/>
        </w:rPr>
        <w:t>3</w:t>
      </w:r>
      <w:r>
        <w:rPr>
          <w:rFonts w:hint="eastAsia"/>
          <w:sz w:val="26"/>
          <w:szCs w:val="26"/>
        </w:rPr>
        <w:t>安装在立柱</w:t>
      </w:r>
      <w:r w:rsidRPr="00607E3B">
        <w:rPr>
          <w:rFonts w:hint="eastAsia"/>
          <w:sz w:val="26"/>
          <w:szCs w:val="26"/>
        </w:rPr>
        <w:t>1</w:t>
      </w:r>
      <w:r>
        <w:rPr>
          <w:rFonts w:hint="eastAsia"/>
          <w:sz w:val="26"/>
          <w:szCs w:val="26"/>
        </w:rPr>
        <w:t>上，</w:t>
      </w:r>
      <w:r w:rsidR="00681A5A">
        <w:rPr>
          <w:rFonts w:hint="eastAsia"/>
          <w:sz w:val="26"/>
          <w:szCs w:val="26"/>
        </w:rPr>
        <w:t>所述激光笔</w:t>
      </w:r>
      <w:r w:rsidR="00681A5A" w:rsidRPr="00681A5A">
        <w:rPr>
          <w:rFonts w:hint="eastAsia"/>
          <w:sz w:val="26"/>
          <w:szCs w:val="26"/>
        </w:rPr>
        <w:t>5</w:t>
      </w:r>
      <w:r w:rsidR="00681A5A" w:rsidRPr="00681A5A">
        <w:rPr>
          <w:rFonts w:hint="eastAsia"/>
          <w:sz w:val="26"/>
          <w:szCs w:val="26"/>
        </w:rPr>
        <w:t>安装在固定</w:t>
      </w:r>
      <w:r w:rsidR="00681A5A">
        <w:rPr>
          <w:rFonts w:hint="eastAsia"/>
          <w:sz w:val="26"/>
          <w:szCs w:val="26"/>
        </w:rPr>
        <w:t>支架上，所述固定支架安装在移动单元</w:t>
      </w:r>
      <w:r w:rsidR="00681A5A" w:rsidRPr="00681A5A">
        <w:rPr>
          <w:rFonts w:hint="eastAsia"/>
          <w:sz w:val="26"/>
          <w:szCs w:val="26"/>
        </w:rPr>
        <w:t>2</w:t>
      </w:r>
      <w:r w:rsidR="00681A5A">
        <w:rPr>
          <w:rFonts w:hint="eastAsia"/>
          <w:sz w:val="26"/>
          <w:szCs w:val="26"/>
        </w:rPr>
        <w:t>上，所述显示屏</w:t>
      </w:r>
      <w:r w:rsidR="00681A5A" w:rsidRPr="00681A5A">
        <w:rPr>
          <w:rFonts w:hint="eastAsia"/>
          <w:sz w:val="26"/>
          <w:szCs w:val="26"/>
        </w:rPr>
        <w:t>11</w:t>
      </w:r>
      <w:r w:rsidR="00681A5A">
        <w:rPr>
          <w:rFonts w:hint="eastAsia"/>
          <w:sz w:val="26"/>
          <w:szCs w:val="26"/>
        </w:rPr>
        <w:t>和按键</w:t>
      </w:r>
      <w:r w:rsidR="00681A5A" w:rsidRPr="00681A5A">
        <w:rPr>
          <w:rFonts w:hint="eastAsia"/>
          <w:sz w:val="26"/>
          <w:szCs w:val="26"/>
        </w:rPr>
        <w:t>12</w:t>
      </w:r>
      <w:r w:rsidR="00681A5A">
        <w:rPr>
          <w:rFonts w:hint="eastAsia"/>
          <w:sz w:val="26"/>
          <w:szCs w:val="26"/>
        </w:rPr>
        <w:t>均安装在移动单元</w:t>
      </w:r>
      <w:r w:rsidR="00681A5A" w:rsidRPr="00681A5A">
        <w:rPr>
          <w:rFonts w:hint="eastAsia"/>
          <w:sz w:val="26"/>
          <w:szCs w:val="26"/>
        </w:rPr>
        <w:t>2</w:t>
      </w:r>
      <w:r w:rsidR="00681A5A" w:rsidRPr="00681A5A">
        <w:rPr>
          <w:rFonts w:hint="eastAsia"/>
          <w:sz w:val="26"/>
          <w:szCs w:val="26"/>
        </w:rPr>
        <w:t>上</w:t>
      </w:r>
      <w:r w:rsidRPr="00607E3B">
        <w:rPr>
          <w:rFonts w:hint="eastAsia"/>
          <w:sz w:val="26"/>
          <w:szCs w:val="26"/>
        </w:rPr>
        <w:t>；</w:t>
      </w:r>
    </w:p>
    <w:p w:rsidR="00607E3B" w:rsidRDefault="00607E3B" w:rsidP="00607E3B">
      <w:pPr>
        <w:spacing w:line="480" w:lineRule="exact"/>
        <w:ind w:firstLineChars="200" w:firstLine="520"/>
        <w:rPr>
          <w:sz w:val="26"/>
          <w:szCs w:val="26"/>
        </w:rPr>
      </w:pPr>
      <w:r>
        <w:rPr>
          <w:rFonts w:hint="eastAsia"/>
          <w:sz w:val="26"/>
          <w:szCs w:val="26"/>
        </w:rPr>
        <w:t>先通过按键</w:t>
      </w:r>
      <w:r w:rsidRPr="00607E3B">
        <w:rPr>
          <w:rFonts w:hint="eastAsia"/>
          <w:sz w:val="26"/>
          <w:szCs w:val="26"/>
        </w:rPr>
        <w:t>12</w:t>
      </w:r>
      <w:r>
        <w:rPr>
          <w:rFonts w:hint="eastAsia"/>
          <w:sz w:val="26"/>
          <w:szCs w:val="26"/>
        </w:rPr>
        <w:t>控制移动单元</w:t>
      </w:r>
      <w:r w:rsidRPr="00607E3B">
        <w:rPr>
          <w:rFonts w:hint="eastAsia"/>
          <w:sz w:val="26"/>
          <w:szCs w:val="26"/>
        </w:rPr>
        <w:t>2</w:t>
      </w:r>
      <w:r>
        <w:rPr>
          <w:rFonts w:hint="eastAsia"/>
          <w:sz w:val="26"/>
          <w:szCs w:val="26"/>
        </w:rPr>
        <w:t>在立柱</w:t>
      </w:r>
      <w:r w:rsidRPr="00607E3B">
        <w:rPr>
          <w:rFonts w:hint="eastAsia"/>
          <w:sz w:val="26"/>
          <w:szCs w:val="26"/>
        </w:rPr>
        <w:t>1</w:t>
      </w:r>
      <w:r>
        <w:rPr>
          <w:rFonts w:hint="eastAsia"/>
          <w:sz w:val="26"/>
          <w:szCs w:val="26"/>
        </w:rPr>
        <w:t>上移动并通过激光笔</w:t>
      </w:r>
      <w:r w:rsidRPr="00607E3B">
        <w:rPr>
          <w:rFonts w:hint="eastAsia"/>
          <w:sz w:val="26"/>
          <w:szCs w:val="26"/>
        </w:rPr>
        <w:t>5</w:t>
      </w:r>
      <w:r>
        <w:rPr>
          <w:rFonts w:hint="eastAsia"/>
          <w:sz w:val="26"/>
          <w:szCs w:val="26"/>
        </w:rPr>
        <w:t>进行定位，定位完成后，再通过按键</w:t>
      </w:r>
      <w:r w:rsidRPr="00607E3B">
        <w:rPr>
          <w:rFonts w:hint="eastAsia"/>
          <w:sz w:val="26"/>
          <w:szCs w:val="26"/>
        </w:rPr>
        <w:t>12</w:t>
      </w:r>
      <w:r w:rsidRPr="00607E3B">
        <w:rPr>
          <w:rFonts w:hint="eastAsia"/>
          <w:sz w:val="26"/>
          <w:szCs w:val="26"/>
        </w:rPr>
        <w:t>调</w:t>
      </w:r>
      <w:r>
        <w:rPr>
          <w:rFonts w:hint="eastAsia"/>
          <w:sz w:val="26"/>
          <w:szCs w:val="26"/>
        </w:rPr>
        <w:t>整移动单元</w:t>
      </w:r>
      <w:r w:rsidRPr="00607E3B">
        <w:rPr>
          <w:rFonts w:hint="eastAsia"/>
          <w:sz w:val="26"/>
          <w:szCs w:val="26"/>
        </w:rPr>
        <w:t>2</w:t>
      </w:r>
      <w:r>
        <w:rPr>
          <w:rFonts w:hint="eastAsia"/>
          <w:sz w:val="26"/>
          <w:szCs w:val="26"/>
        </w:rPr>
        <w:t>所要移动的相对距离并通过显示屏</w:t>
      </w:r>
      <w:r w:rsidRPr="00607E3B">
        <w:rPr>
          <w:rFonts w:hint="eastAsia"/>
          <w:sz w:val="26"/>
          <w:szCs w:val="26"/>
        </w:rPr>
        <w:t>11</w:t>
      </w:r>
      <w:r>
        <w:rPr>
          <w:rFonts w:hint="eastAsia"/>
          <w:sz w:val="26"/>
          <w:szCs w:val="26"/>
        </w:rPr>
        <w:t>显示，随后移动单元</w:t>
      </w:r>
      <w:r w:rsidRPr="00607E3B">
        <w:rPr>
          <w:rFonts w:hint="eastAsia"/>
          <w:sz w:val="26"/>
          <w:szCs w:val="26"/>
        </w:rPr>
        <w:t>2</w:t>
      </w:r>
      <w:r w:rsidRPr="00607E3B">
        <w:rPr>
          <w:rFonts w:hint="eastAsia"/>
          <w:sz w:val="26"/>
          <w:szCs w:val="26"/>
        </w:rPr>
        <w:t>移动到预定位置并牢靠固定。</w:t>
      </w:r>
    </w:p>
    <w:p w:rsidR="00607E3B" w:rsidRPr="00607E3B" w:rsidRDefault="00607E3B" w:rsidP="00607E3B">
      <w:pPr>
        <w:spacing w:line="480" w:lineRule="exact"/>
        <w:ind w:firstLineChars="200" w:firstLine="520"/>
        <w:rPr>
          <w:sz w:val="26"/>
          <w:szCs w:val="26"/>
        </w:rPr>
      </w:pPr>
      <w:r>
        <w:rPr>
          <w:rFonts w:hint="eastAsia"/>
          <w:sz w:val="26"/>
          <w:szCs w:val="26"/>
        </w:rPr>
        <w:lastRenderedPageBreak/>
        <w:t>所述移动单元包括壳体、失电型电磁铁</w:t>
      </w:r>
      <w:r w:rsidRPr="00607E3B">
        <w:rPr>
          <w:rFonts w:hint="eastAsia"/>
          <w:sz w:val="26"/>
          <w:szCs w:val="26"/>
        </w:rPr>
        <w:t>10</w:t>
      </w:r>
      <w:r>
        <w:rPr>
          <w:rFonts w:hint="eastAsia"/>
          <w:sz w:val="26"/>
          <w:szCs w:val="26"/>
        </w:rPr>
        <w:t>、电机</w:t>
      </w:r>
      <w:r w:rsidRPr="00607E3B">
        <w:rPr>
          <w:rFonts w:hint="eastAsia"/>
          <w:sz w:val="26"/>
          <w:szCs w:val="26"/>
        </w:rPr>
        <w:t>9</w:t>
      </w:r>
      <w:r>
        <w:rPr>
          <w:rFonts w:hint="eastAsia"/>
          <w:sz w:val="26"/>
          <w:szCs w:val="26"/>
        </w:rPr>
        <w:t>和移动轮</w:t>
      </w:r>
      <w:r w:rsidRPr="00607E3B">
        <w:rPr>
          <w:rFonts w:hint="eastAsia"/>
          <w:sz w:val="26"/>
          <w:szCs w:val="26"/>
        </w:rPr>
        <w:t>8</w:t>
      </w:r>
      <w:r>
        <w:rPr>
          <w:rFonts w:hint="eastAsia"/>
          <w:sz w:val="26"/>
          <w:szCs w:val="26"/>
        </w:rPr>
        <w:t>，所述壳体位于立柱</w:t>
      </w:r>
      <w:r w:rsidRPr="00607E3B">
        <w:rPr>
          <w:rFonts w:hint="eastAsia"/>
          <w:sz w:val="26"/>
          <w:szCs w:val="26"/>
        </w:rPr>
        <w:t>1</w:t>
      </w:r>
      <w:r>
        <w:rPr>
          <w:rFonts w:hint="eastAsia"/>
          <w:sz w:val="26"/>
          <w:szCs w:val="26"/>
        </w:rPr>
        <w:t>的表面，所述失电型电磁铁</w:t>
      </w:r>
      <w:r w:rsidRPr="00607E3B">
        <w:rPr>
          <w:rFonts w:hint="eastAsia"/>
          <w:sz w:val="26"/>
          <w:szCs w:val="26"/>
        </w:rPr>
        <w:t>10</w:t>
      </w:r>
      <w:r>
        <w:rPr>
          <w:rFonts w:hint="eastAsia"/>
          <w:sz w:val="26"/>
          <w:szCs w:val="26"/>
        </w:rPr>
        <w:t>和电机</w:t>
      </w:r>
      <w:r w:rsidRPr="00607E3B">
        <w:rPr>
          <w:rFonts w:hint="eastAsia"/>
          <w:sz w:val="26"/>
          <w:szCs w:val="26"/>
        </w:rPr>
        <w:t>9</w:t>
      </w:r>
      <w:r>
        <w:rPr>
          <w:rFonts w:hint="eastAsia"/>
          <w:sz w:val="26"/>
          <w:szCs w:val="26"/>
        </w:rPr>
        <w:t>均安装在壳体中，所述电机</w:t>
      </w:r>
      <w:r w:rsidRPr="00607E3B">
        <w:rPr>
          <w:rFonts w:hint="eastAsia"/>
          <w:sz w:val="26"/>
          <w:szCs w:val="26"/>
        </w:rPr>
        <w:t>9</w:t>
      </w:r>
      <w:r>
        <w:rPr>
          <w:rFonts w:hint="eastAsia"/>
          <w:sz w:val="26"/>
          <w:szCs w:val="26"/>
        </w:rPr>
        <w:t>和移动轮</w:t>
      </w:r>
      <w:r w:rsidRPr="00607E3B">
        <w:rPr>
          <w:rFonts w:hint="eastAsia"/>
          <w:sz w:val="26"/>
          <w:szCs w:val="26"/>
        </w:rPr>
        <w:t>8</w:t>
      </w:r>
      <w:r>
        <w:rPr>
          <w:rFonts w:hint="eastAsia"/>
          <w:sz w:val="26"/>
          <w:szCs w:val="26"/>
        </w:rPr>
        <w:t>连接且同轴心，所述移动轮</w:t>
      </w:r>
      <w:r w:rsidRPr="00607E3B">
        <w:rPr>
          <w:rFonts w:hint="eastAsia"/>
          <w:sz w:val="26"/>
          <w:szCs w:val="26"/>
        </w:rPr>
        <w:t>8</w:t>
      </w:r>
      <w:r>
        <w:rPr>
          <w:rFonts w:hint="eastAsia"/>
          <w:sz w:val="26"/>
          <w:szCs w:val="26"/>
        </w:rPr>
        <w:t>安装在移动槽</w:t>
      </w:r>
      <w:r w:rsidRPr="00607E3B">
        <w:rPr>
          <w:rFonts w:hint="eastAsia"/>
          <w:sz w:val="26"/>
          <w:szCs w:val="26"/>
        </w:rPr>
        <w:t>3</w:t>
      </w:r>
      <w:r w:rsidRPr="00607E3B">
        <w:rPr>
          <w:rFonts w:hint="eastAsia"/>
          <w:sz w:val="26"/>
          <w:szCs w:val="26"/>
        </w:rPr>
        <w:t>中。</w:t>
      </w:r>
    </w:p>
    <w:p w:rsidR="00607E3B" w:rsidRDefault="009F63C6" w:rsidP="00607E3B">
      <w:pPr>
        <w:spacing w:line="480" w:lineRule="exact"/>
        <w:ind w:firstLineChars="200" w:firstLine="520"/>
        <w:rPr>
          <w:sz w:val="26"/>
          <w:szCs w:val="26"/>
        </w:rPr>
      </w:pPr>
      <w:r>
        <w:rPr>
          <w:rFonts w:hint="eastAsia"/>
          <w:sz w:val="26"/>
          <w:szCs w:val="26"/>
        </w:rPr>
        <w:t>所述按键</w:t>
      </w:r>
      <w:r w:rsidR="00607E3B" w:rsidRPr="00607E3B">
        <w:rPr>
          <w:rFonts w:hint="eastAsia"/>
          <w:sz w:val="26"/>
          <w:szCs w:val="26"/>
        </w:rPr>
        <w:t>12</w:t>
      </w:r>
      <w:r w:rsidR="00607E3B" w:rsidRPr="00607E3B">
        <w:rPr>
          <w:rFonts w:hint="eastAsia"/>
          <w:sz w:val="26"/>
          <w:szCs w:val="26"/>
        </w:rPr>
        <w:t>包括上行键、下行键、距离加键、距离减键和确认键，所述装置还包括控制</w:t>
      </w:r>
      <w:r>
        <w:rPr>
          <w:rFonts w:hint="eastAsia"/>
          <w:sz w:val="26"/>
          <w:szCs w:val="26"/>
        </w:rPr>
        <w:t>单元，所述控制单元安装在壳体内，所述控制单元分别与失电型电磁铁</w:t>
      </w:r>
      <w:r w:rsidR="00607E3B" w:rsidRPr="00607E3B">
        <w:rPr>
          <w:rFonts w:hint="eastAsia"/>
          <w:sz w:val="26"/>
          <w:szCs w:val="26"/>
        </w:rPr>
        <w:t>10</w:t>
      </w:r>
      <w:r>
        <w:rPr>
          <w:rFonts w:hint="eastAsia"/>
          <w:sz w:val="26"/>
          <w:szCs w:val="26"/>
        </w:rPr>
        <w:t>、电机</w:t>
      </w:r>
      <w:r w:rsidR="00607E3B" w:rsidRPr="00607E3B">
        <w:rPr>
          <w:rFonts w:hint="eastAsia"/>
          <w:sz w:val="26"/>
          <w:szCs w:val="26"/>
        </w:rPr>
        <w:t>9</w:t>
      </w:r>
      <w:r w:rsidR="00607E3B" w:rsidRPr="00607E3B">
        <w:rPr>
          <w:rFonts w:hint="eastAsia"/>
          <w:sz w:val="26"/>
          <w:szCs w:val="26"/>
        </w:rPr>
        <w:t>、显示屏</w:t>
      </w:r>
      <w:r w:rsidR="00170289">
        <w:rPr>
          <w:rFonts w:hint="eastAsia"/>
          <w:sz w:val="26"/>
          <w:szCs w:val="26"/>
        </w:rPr>
        <w:t>1</w:t>
      </w:r>
      <w:r w:rsidR="00170289">
        <w:rPr>
          <w:sz w:val="26"/>
          <w:szCs w:val="26"/>
        </w:rPr>
        <w:t>1</w:t>
      </w:r>
      <w:r w:rsidR="00607E3B" w:rsidRPr="00607E3B">
        <w:rPr>
          <w:rFonts w:hint="eastAsia"/>
          <w:sz w:val="26"/>
          <w:szCs w:val="26"/>
        </w:rPr>
        <w:t>、上行键、下行键、距离加键、距离减键和确认键连接。</w:t>
      </w:r>
      <w:r w:rsidR="00681A5A">
        <w:rPr>
          <w:rFonts w:hint="eastAsia"/>
          <w:sz w:val="26"/>
          <w:szCs w:val="26"/>
        </w:rPr>
        <w:t>所述</w:t>
      </w:r>
      <w:r w:rsidR="00681A5A">
        <w:rPr>
          <w:rFonts w:hAnsi="宋体" w:hint="eastAsia"/>
          <w:sz w:val="26"/>
          <w:szCs w:val="26"/>
        </w:rPr>
        <w:t>显示屏</w:t>
      </w:r>
      <w:r w:rsidR="00681A5A">
        <w:rPr>
          <w:rFonts w:hAnsi="宋体" w:hint="eastAsia"/>
          <w:sz w:val="26"/>
          <w:szCs w:val="26"/>
        </w:rPr>
        <w:t>1</w:t>
      </w:r>
      <w:r w:rsidR="00681A5A">
        <w:rPr>
          <w:rFonts w:hAnsi="宋体"/>
          <w:sz w:val="26"/>
          <w:szCs w:val="26"/>
        </w:rPr>
        <w:t>1</w:t>
      </w:r>
      <w:r w:rsidR="00681A5A">
        <w:rPr>
          <w:rFonts w:hAnsi="宋体" w:hint="eastAsia"/>
          <w:sz w:val="26"/>
          <w:szCs w:val="26"/>
        </w:rPr>
        <w:t>和按键</w:t>
      </w:r>
      <w:r w:rsidR="00681A5A">
        <w:rPr>
          <w:rFonts w:hAnsi="宋体" w:hint="eastAsia"/>
          <w:sz w:val="26"/>
          <w:szCs w:val="26"/>
        </w:rPr>
        <w:t>1</w:t>
      </w:r>
      <w:r w:rsidR="00681A5A">
        <w:rPr>
          <w:rFonts w:hAnsi="宋体"/>
          <w:sz w:val="26"/>
          <w:szCs w:val="26"/>
        </w:rPr>
        <w:t>2</w:t>
      </w:r>
      <w:r w:rsidR="00681A5A">
        <w:rPr>
          <w:rFonts w:hAnsi="宋体" w:hint="eastAsia"/>
          <w:sz w:val="26"/>
          <w:szCs w:val="26"/>
        </w:rPr>
        <w:t>均安装在移动单元</w:t>
      </w:r>
      <w:r w:rsidR="00681A5A">
        <w:rPr>
          <w:rFonts w:hAnsi="宋体" w:hint="eastAsia"/>
          <w:sz w:val="26"/>
          <w:szCs w:val="26"/>
        </w:rPr>
        <w:t>2</w:t>
      </w:r>
      <w:r w:rsidR="00681A5A">
        <w:rPr>
          <w:rFonts w:hAnsi="宋体" w:hint="eastAsia"/>
          <w:sz w:val="26"/>
          <w:szCs w:val="26"/>
        </w:rPr>
        <w:t>的壳体上。</w:t>
      </w:r>
    </w:p>
    <w:p w:rsidR="009F63C6" w:rsidRPr="009F63C6" w:rsidRDefault="009F63C6" w:rsidP="00607E3B">
      <w:pPr>
        <w:spacing w:line="480" w:lineRule="exact"/>
        <w:ind w:firstLineChars="200" w:firstLine="520"/>
        <w:rPr>
          <w:sz w:val="26"/>
          <w:szCs w:val="26"/>
        </w:rPr>
      </w:pPr>
      <w:r>
        <w:rPr>
          <w:rFonts w:hint="eastAsia"/>
          <w:sz w:val="26"/>
          <w:szCs w:val="26"/>
        </w:rPr>
        <w:t>在本实施例中，</w:t>
      </w:r>
      <w:r w:rsidR="00CA3F3D">
        <w:rPr>
          <w:rFonts w:hint="eastAsia"/>
          <w:sz w:val="26"/>
          <w:szCs w:val="26"/>
        </w:rPr>
        <w:t>本发明的</w:t>
      </w:r>
      <w:r w:rsidR="00170289">
        <w:rPr>
          <w:rFonts w:hint="eastAsia"/>
          <w:sz w:val="26"/>
          <w:szCs w:val="26"/>
        </w:rPr>
        <w:t>控制单元能实现以下过程</w:t>
      </w:r>
      <w:r w:rsidR="00CA3F3D">
        <w:rPr>
          <w:rFonts w:hint="eastAsia"/>
          <w:sz w:val="26"/>
          <w:szCs w:val="26"/>
        </w:rPr>
        <w:t>：先使用按键</w:t>
      </w:r>
      <w:r w:rsidR="00CA3F3D">
        <w:rPr>
          <w:rFonts w:hint="eastAsia"/>
          <w:sz w:val="26"/>
          <w:szCs w:val="26"/>
        </w:rPr>
        <w:t>1</w:t>
      </w:r>
      <w:r w:rsidR="00CA3F3D">
        <w:rPr>
          <w:sz w:val="26"/>
          <w:szCs w:val="26"/>
        </w:rPr>
        <w:t>2</w:t>
      </w:r>
      <w:r w:rsidR="00CA3F3D">
        <w:rPr>
          <w:rFonts w:hint="eastAsia"/>
          <w:sz w:val="26"/>
          <w:szCs w:val="26"/>
        </w:rPr>
        <w:t>，按动上行键或下行键，随后按动确认键使移动单元</w:t>
      </w:r>
      <w:r w:rsidR="00CA3F3D">
        <w:rPr>
          <w:rFonts w:hint="eastAsia"/>
          <w:sz w:val="26"/>
          <w:szCs w:val="26"/>
        </w:rPr>
        <w:t>2</w:t>
      </w:r>
      <w:r w:rsidR="00CA3F3D">
        <w:rPr>
          <w:rFonts w:hint="eastAsia"/>
          <w:sz w:val="26"/>
          <w:szCs w:val="26"/>
        </w:rPr>
        <w:t>在立柱</w:t>
      </w:r>
      <w:r w:rsidR="00CA3F3D">
        <w:rPr>
          <w:rFonts w:hint="eastAsia"/>
          <w:sz w:val="26"/>
          <w:szCs w:val="26"/>
        </w:rPr>
        <w:t>1</w:t>
      </w:r>
      <w:r w:rsidR="00CA3F3D">
        <w:rPr>
          <w:rFonts w:hint="eastAsia"/>
          <w:sz w:val="26"/>
          <w:szCs w:val="26"/>
        </w:rPr>
        <w:t>上以一定速度上行或下行，到达预定位置后，再次按动确认键，移动单元</w:t>
      </w:r>
      <w:r w:rsidR="00CA3F3D">
        <w:rPr>
          <w:rFonts w:hint="eastAsia"/>
          <w:sz w:val="26"/>
          <w:szCs w:val="26"/>
        </w:rPr>
        <w:t>2</w:t>
      </w:r>
      <w:r w:rsidR="00CA3F3D">
        <w:rPr>
          <w:rFonts w:hint="eastAsia"/>
          <w:sz w:val="26"/>
          <w:szCs w:val="26"/>
        </w:rPr>
        <w:t>停止，完成初次定位；随后根据引流装置要与初次定位位置的相对距离，按动距离加键或距离减键设定所要调整的相对距离，每按动一次距离加键或距离减键的调整幅度为</w:t>
      </w:r>
      <w:r w:rsidR="00CA3F3D">
        <w:rPr>
          <w:rFonts w:hint="eastAsia"/>
          <w:sz w:val="26"/>
          <w:szCs w:val="26"/>
        </w:rPr>
        <w:t>1cm</w:t>
      </w:r>
      <w:r w:rsidR="00CA3F3D">
        <w:rPr>
          <w:rFonts w:hint="eastAsia"/>
          <w:sz w:val="26"/>
          <w:szCs w:val="26"/>
        </w:rPr>
        <w:t>，即按动一次距离加键或距离减键则相对距离增加或减少</w:t>
      </w:r>
      <w:r w:rsidR="00CA3F3D">
        <w:rPr>
          <w:rFonts w:hint="eastAsia"/>
          <w:sz w:val="26"/>
          <w:szCs w:val="26"/>
        </w:rPr>
        <w:t>1cm</w:t>
      </w:r>
      <w:r w:rsidR="00CA3F3D">
        <w:rPr>
          <w:rFonts w:hint="eastAsia"/>
          <w:sz w:val="26"/>
          <w:szCs w:val="26"/>
        </w:rPr>
        <w:t>，随后按动确认键，则移动单元</w:t>
      </w:r>
      <w:r w:rsidR="00CA3F3D">
        <w:rPr>
          <w:rFonts w:hint="eastAsia"/>
          <w:sz w:val="26"/>
          <w:szCs w:val="26"/>
        </w:rPr>
        <w:t>2</w:t>
      </w:r>
      <w:r w:rsidR="00CA3F3D">
        <w:rPr>
          <w:rFonts w:hint="eastAsia"/>
          <w:sz w:val="26"/>
          <w:szCs w:val="26"/>
        </w:rPr>
        <w:t>上行或下行至指定位置并停止，</w:t>
      </w:r>
      <w:r w:rsidR="00170289">
        <w:rPr>
          <w:rFonts w:hint="eastAsia"/>
          <w:sz w:val="26"/>
          <w:szCs w:val="26"/>
        </w:rPr>
        <w:t>通过显示屏</w:t>
      </w:r>
      <w:r w:rsidR="00170289">
        <w:rPr>
          <w:rFonts w:hint="eastAsia"/>
          <w:sz w:val="26"/>
          <w:szCs w:val="26"/>
        </w:rPr>
        <w:t>1</w:t>
      </w:r>
      <w:r w:rsidR="00170289">
        <w:rPr>
          <w:sz w:val="26"/>
          <w:szCs w:val="26"/>
        </w:rPr>
        <w:t>1</w:t>
      </w:r>
      <w:r w:rsidR="00170289">
        <w:rPr>
          <w:rFonts w:hint="eastAsia"/>
          <w:sz w:val="26"/>
          <w:szCs w:val="26"/>
        </w:rPr>
        <w:t>实时显示所要调整的相对距离，避免移动单元</w:t>
      </w:r>
      <w:r w:rsidR="00170289">
        <w:rPr>
          <w:rFonts w:hint="eastAsia"/>
          <w:sz w:val="26"/>
          <w:szCs w:val="26"/>
        </w:rPr>
        <w:t>2</w:t>
      </w:r>
      <w:r w:rsidR="00170289">
        <w:rPr>
          <w:rFonts w:hint="eastAsia"/>
          <w:sz w:val="26"/>
          <w:szCs w:val="26"/>
        </w:rPr>
        <w:t>不能移动至正确位置；在移动单元</w:t>
      </w:r>
      <w:r w:rsidR="00170289">
        <w:rPr>
          <w:rFonts w:hint="eastAsia"/>
          <w:sz w:val="26"/>
          <w:szCs w:val="26"/>
        </w:rPr>
        <w:t>2</w:t>
      </w:r>
      <w:r w:rsidR="00170289">
        <w:rPr>
          <w:rFonts w:hint="eastAsia"/>
          <w:sz w:val="26"/>
          <w:szCs w:val="26"/>
        </w:rPr>
        <w:t>每次时，都会使失电型电磁铁</w:t>
      </w:r>
      <w:r w:rsidR="00170289">
        <w:rPr>
          <w:rFonts w:hint="eastAsia"/>
          <w:sz w:val="26"/>
          <w:szCs w:val="26"/>
        </w:rPr>
        <w:t>1</w:t>
      </w:r>
      <w:r w:rsidR="00170289">
        <w:rPr>
          <w:sz w:val="26"/>
          <w:szCs w:val="26"/>
        </w:rPr>
        <w:t>0</w:t>
      </w:r>
      <w:r w:rsidR="00170289">
        <w:rPr>
          <w:rFonts w:hint="eastAsia"/>
          <w:sz w:val="26"/>
          <w:szCs w:val="26"/>
        </w:rPr>
        <w:t>断电，使其能产生磁链进行吸附，</w:t>
      </w:r>
      <w:r w:rsidR="004A5C7E">
        <w:rPr>
          <w:rFonts w:hint="eastAsia"/>
          <w:sz w:val="26"/>
          <w:szCs w:val="26"/>
        </w:rPr>
        <w:t>即使突然停电，电磁铁</w:t>
      </w:r>
      <w:r w:rsidR="004A5C7E">
        <w:rPr>
          <w:rFonts w:hint="eastAsia"/>
          <w:sz w:val="26"/>
          <w:szCs w:val="26"/>
        </w:rPr>
        <w:t>1</w:t>
      </w:r>
      <w:r w:rsidR="004A5C7E">
        <w:rPr>
          <w:sz w:val="26"/>
          <w:szCs w:val="26"/>
        </w:rPr>
        <w:t>0</w:t>
      </w:r>
      <w:r w:rsidR="004A5C7E">
        <w:rPr>
          <w:rFonts w:hint="eastAsia"/>
          <w:sz w:val="26"/>
          <w:szCs w:val="26"/>
        </w:rPr>
        <w:t>由于断电会自动产生磁力，进行吸附，提高了紧急情况下的安全性，</w:t>
      </w:r>
      <w:r w:rsidR="00170289">
        <w:rPr>
          <w:rFonts w:hint="eastAsia"/>
          <w:sz w:val="26"/>
          <w:szCs w:val="26"/>
        </w:rPr>
        <w:t>相应的，与失电型电磁铁</w:t>
      </w:r>
      <w:r w:rsidR="00170289">
        <w:rPr>
          <w:rFonts w:hint="eastAsia"/>
          <w:sz w:val="26"/>
          <w:szCs w:val="26"/>
        </w:rPr>
        <w:t>1</w:t>
      </w:r>
      <w:r w:rsidR="00170289">
        <w:rPr>
          <w:sz w:val="26"/>
          <w:szCs w:val="26"/>
        </w:rPr>
        <w:t>0</w:t>
      </w:r>
      <w:r w:rsidR="00170289">
        <w:rPr>
          <w:rFonts w:hint="eastAsia"/>
          <w:sz w:val="26"/>
          <w:szCs w:val="26"/>
        </w:rPr>
        <w:t>相接触的立柱</w:t>
      </w:r>
      <w:r w:rsidR="00170289">
        <w:rPr>
          <w:rFonts w:hint="eastAsia"/>
          <w:sz w:val="26"/>
          <w:szCs w:val="26"/>
        </w:rPr>
        <w:t>1</w:t>
      </w:r>
      <w:r w:rsidR="00170289">
        <w:rPr>
          <w:rFonts w:hint="eastAsia"/>
          <w:sz w:val="26"/>
          <w:szCs w:val="26"/>
        </w:rPr>
        <w:t>侧面为磁性材料，方便吸附；通过控制移动轮</w:t>
      </w:r>
      <w:r w:rsidR="00170289">
        <w:rPr>
          <w:rFonts w:hint="eastAsia"/>
          <w:sz w:val="26"/>
          <w:szCs w:val="26"/>
        </w:rPr>
        <w:t>8</w:t>
      </w:r>
      <w:r w:rsidR="00170289">
        <w:rPr>
          <w:rFonts w:hint="eastAsia"/>
          <w:sz w:val="26"/>
          <w:szCs w:val="26"/>
        </w:rPr>
        <w:t>的圈数，来计算移动距离，假设需要上行</w:t>
      </w:r>
      <w:r w:rsidR="00170289">
        <w:rPr>
          <w:rFonts w:hint="eastAsia"/>
          <w:sz w:val="26"/>
          <w:szCs w:val="26"/>
        </w:rPr>
        <w:t>1</w:t>
      </w:r>
      <w:r w:rsidR="00170289">
        <w:rPr>
          <w:sz w:val="26"/>
          <w:szCs w:val="26"/>
        </w:rPr>
        <w:t>0</w:t>
      </w:r>
      <w:r w:rsidR="00170289">
        <w:rPr>
          <w:rFonts w:hint="eastAsia"/>
          <w:sz w:val="26"/>
          <w:szCs w:val="26"/>
        </w:rPr>
        <w:t>cm</w:t>
      </w:r>
      <w:r w:rsidR="00170289">
        <w:rPr>
          <w:rFonts w:hint="eastAsia"/>
          <w:sz w:val="26"/>
          <w:szCs w:val="26"/>
        </w:rPr>
        <w:t>，移动轮</w:t>
      </w:r>
      <w:r w:rsidR="00170289">
        <w:rPr>
          <w:rFonts w:hint="eastAsia"/>
          <w:sz w:val="26"/>
          <w:szCs w:val="26"/>
        </w:rPr>
        <w:t>8</w:t>
      </w:r>
      <w:r w:rsidR="00170289">
        <w:rPr>
          <w:rFonts w:hint="eastAsia"/>
          <w:sz w:val="26"/>
          <w:szCs w:val="26"/>
        </w:rPr>
        <w:t>的周期为</w:t>
      </w:r>
      <w:r w:rsidR="00170289">
        <w:rPr>
          <w:sz w:val="26"/>
          <w:szCs w:val="26"/>
        </w:rPr>
        <w:t>5</w:t>
      </w:r>
      <w:r w:rsidR="00170289">
        <w:rPr>
          <w:rFonts w:hint="eastAsia"/>
          <w:sz w:val="26"/>
          <w:szCs w:val="26"/>
        </w:rPr>
        <w:t>cm</w:t>
      </w:r>
      <w:r w:rsidR="00170289">
        <w:rPr>
          <w:rFonts w:hint="eastAsia"/>
          <w:sz w:val="26"/>
          <w:szCs w:val="26"/>
        </w:rPr>
        <w:t>，则控制移动轮</w:t>
      </w:r>
      <w:r w:rsidR="00170289">
        <w:rPr>
          <w:rFonts w:hint="eastAsia"/>
          <w:sz w:val="26"/>
          <w:szCs w:val="26"/>
        </w:rPr>
        <w:t>8</w:t>
      </w:r>
      <w:r w:rsidR="00170289">
        <w:rPr>
          <w:rFonts w:hint="eastAsia"/>
          <w:sz w:val="26"/>
          <w:szCs w:val="26"/>
        </w:rPr>
        <w:t>旋转两圈即可，若需下行</w:t>
      </w:r>
      <w:r w:rsidR="00170289">
        <w:rPr>
          <w:rFonts w:hint="eastAsia"/>
          <w:sz w:val="26"/>
          <w:szCs w:val="26"/>
        </w:rPr>
        <w:t>1cm</w:t>
      </w:r>
      <w:r w:rsidR="00170289">
        <w:rPr>
          <w:rFonts w:hint="eastAsia"/>
          <w:sz w:val="26"/>
          <w:szCs w:val="26"/>
        </w:rPr>
        <w:t>，则控制移动轮</w:t>
      </w:r>
      <w:r w:rsidR="00170289">
        <w:rPr>
          <w:rFonts w:hint="eastAsia"/>
          <w:sz w:val="26"/>
          <w:szCs w:val="26"/>
        </w:rPr>
        <w:t>8</w:t>
      </w:r>
      <w:r w:rsidR="00170289">
        <w:rPr>
          <w:rFonts w:hint="eastAsia"/>
          <w:sz w:val="26"/>
          <w:szCs w:val="26"/>
        </w:rPr>
        <w:t>旋转</w:t>
      </w:r>
      <w:r w:rsidR="00170289">
        <w:rPr>
          <w:rFonts w:hint="eastAsia"/>
          <w:sz w:val="26"/>
          <w:szCs w:val="26"/>
        </w:rPr>
        <w:t>1</w:t>
      </w:r>
      <w:r w:rsidR="00170289">
        <w:rPr>
          <w:sz w:val="26"/>
          <w:szCs w:val="26"/>
        </w:rPr>
        <w:t>/5</w:t>
      </w:r>
      <w:r w:rsidR="00170289">
        <w:rPr>
          <w:rFonts w:hint="eastAsia"/>
          <w:sz w:val="26"/>
          <w:szCs w:val="26"/>
        </w:rPr>
        <w:t>圈即可，从而精准控制移动距离</w:t>
      </w:r>
      <w:r w:rsidR="00375321">
        <w:rPr>
          <w:rFonts w:hint="eastAsia"/>
          <w:sz w:val="26"/>
          <w:szCs w:val="26"/>
        </w:rPr>
        <w:t>；只使用上行键或</w:t>
      </w:r>
      <w:r w:rsidR="00375321" w:rsidRPr="00607E3B">
        <w:rPr>
          <w:rFonts w:hint="eastAsia"/>
          <w:sz w:val="26"/>
          <w:szCs w:val="26"/>
        </w:rPr>
        <w:t>下行键</w:t>
      </w:r>
      <w:r w:rsidR="00375321">
        <w:rPr>
          <w:rFonts w:hint="eastAsia"/>
          <w:sz w:val="26"/>
          <w:szCs w:val="26"/>
        </w:rPr>
        <w:t>，而不使用距离加键或距离减键，则为不固定距离的方式调整，由工作人员自动选择在何处停止，同时实现了灵活调整和固定调整两种方式。</w:t>
      </w:r>
    </w:p>
    <w:p w:rsidR="00607E3B" w:rsidRPr="00607E3B" w:rsidRDefault="00375321" w:rsidP="00607E3B">
      <w:pPr>
        <w:spacing w:line="480" w:lineRule="exact"/>
        <w:ind w:firstLineChars="200" w:firstLine="520"/>
        <w:rPr>
          <w:sz w:val="26"/>
          <w:szCs w:val="26"/>
        </w:rPr>
      </w:pPr>
      <w:r>
        <w:rPr>
          <w:rFonts w:hint="eastAsia"/>
          <w:sz w:val="26"/>
          <w:szCs w:val="26"/>
        </w:rPr>
        <w:t>所述电机</w:t>
      </w:r>
      <w:r w:rsidR="00607E3B" w:rsidRPr="00607E3B">
        <w:rPr>
          <w:rFonts w:hint="eastAsia"/>
          <w:sz w:val="26"/>
          <w:szCs w:val="26"/>
        </w:rPr>
        <w:t>9</w:t>
      </w:r>
      <w:r>
        <w:rPr>
          <w:rFonts w:hint="eastAsia"/>
          <w:sz w:val="26"/>
          <w:szCs w:val="26"/>
        </w:rPr>
        <w:t>安装在壳体的中间，并且电机</w:t>
      </w:r>
      <w:r w:rsidR="00607E3B" w:rsidRPr="00607E3B">
        <w:rPr>
          <w:rFonts w:hint="eastAsia"/>
          <w:sz w:val="26"/>
          <w:szCs w:val="26"/>
        </w:rPr>
        <w:t>9</w:t>
      </w:r>
      <w:r w:rsidR="00607E3B" w:rsidRPr="00607E3B">
        <w:rPr>
          <w:rFonts w:hint="eastAsia"/>
          <w:sz w:val="26"/>
          <w:szCs w:val="26"/>
        </w:rPr>
        <w:t>与水平面平行。</w:t>
      </w:r>
    </w:p>
    <w:p w:rsidR="00607E3B" w:rsidRPr="00607E3B" w:rsidRDefault="00375321" w:rsidP="00607E3B">
      <w:pPr>
        <w:spacing w:line="480" w:lineRule="exact"/>
        <w:ind w:firstLineChars="200" w:firstLine="520"/>
        <w:rPr>
          <w:sz w:val="26"/>
          <w:szCs w:val="26"/>
        </w:rPr>
      </w:pPr>
      <w:r>
        <w:rPr>
          <w:rFonts w:hint="eastAsia"/>
          <w:sz w:val="26"/>
          <w:szCs w:val="26"/>
        </w:rPr>
        <w:t>所述激光笔</w:t>
      </w:r>
      <w:r w:rsidR="00607E3B" w:rsidRPr="00607E3B">
        <w:rPr>
          <w:rFonts w:hint="eastAsia"/>
          <w:sz w:val="26"/>
          <w:szCs w:val="26"/>
        </w:rPr>
        <w:t>5</w:t>
      </w:r>
      <w:r>
        <w:rPr>
          <w:rFonts w:hint="eastAsia"/>
          <w:sz w:val="26"/>
          <w:szCs w:val="26"/>
        </w:rPr>
        <w:t>和电机</w:t>
      </w:r>
      <w:r w:rsidR="00607E3B" w:rsidRPr="00607E3B">
        <w:rPr>
          <w:rFonts w:hint="eastAsia"/>
          <w:sz w:val="26"/>
          <w:szCs w:val="26"/>
        </w:rPr>
        <w:t>9</w:t>
      </w:r>
      <w:r w:rsidR="00607E3B" w:rsidRPr="00607E3B">
        <w:rPr>
          <w:rFonts w:hint="eastAsia"/>
          <w:sz w:val="26"/>
          <w:szCs w:val="26"/>
        </w:rPr>
        <w:t>的输出轴同轴心。</w:t>
      </w:r>
    </w:p>
    <w:p w:rsidR="00607E3B" w:rsidRPr="00607E3B" w:rsidRDefault="00375321" w:rsidP="00607E3B">
      <w:pPr>
        <w:spacing w:line="480" w:lineRule="exact"/>
        <w:ind w:firstLineChars="200" w:firstLine="520"/>
        <w:rPr>
          <w:sz w:val="26"/>
          <w:szCs w:val="26"/>
        </w:rPr>
      </w:pPr>
      <w:r>
        <w:rPr>
          <w:rFonts w:hint="eastAsia"/>
          <w:sz w:val="26"/>
          <w:szCs w:val="26"/>
        </w:rPr>
        <w:t>所述固定支架包括连接杆</w:t>
      </w:r>
      <w:r w:rsidR="00607E3B" w:rsidRPr="00607E3B">
        <w:rPr>
          <w:rFonts w:hint="eastAsia"/>
          <w:sz w:val="26"/>
          <w:szCs w:val="26"/>
        </w:rPr>
        <w:t>4</w:t>
      </w:r>
      <w:r>
        <w:rPr>
          <w:rFonts w:hint="eastAsia"/>
          <w:sz w:val="26"/>
          <w:szCs w:val="26"/>
        </w:rPr>
        <w:t>和固定器</w:t>
      </w:r>
      <w:r w:rsidR="00607E3B" w:rsidRPr="00607E3B">
        <w:rPr>
          <w:rFonts w:hint="eastAsia"/>
          <w:sz w:val="26"/>
          <w:szCs w:val="26"/>
        </w:rPr>
        <w:t>6</w:t>
      </w:r>
      <w:r>
        <w:rPr>
          <w:rFonts w:hint="eastAsia"/>
          <w:sz w:val="26"/>
          <w:szCs w:val="26"/>
        </w:rPr>
        <w:t>，所述连接杆</w:t>
      </w:r>
      <w:r w:rsidR="00607E3B" w:rsidRPr="00607E3B">
        <w:rPr>
          <w:rFonts w:hint="eastAsia"/>
          <w:sz w:val="26"/>
          <w:szCs w:val="26"/>
        </w:rPr>
        <w:t>4</w:t>
      </w:r>
      <w:r>
        <w:rPr>
          <w:rFonts w:hint="eastAsia"/>
          <w:sz w:val="26"/>
          <w:szCs w:val="26"/>
        </w:rPr>
        <w:t>和固定器</w:t>
      </w:r>
      <w:r w:rsidR="00607E3B" w:rsidRPr="00607E3B">
        <w:rPr>
          <w:rFonts w:hint="eastAsia"/>
          <w:sz w:val="26"/>
          <w:szCs w:val="26"/>
        </w:rPr>
        <w:t>6</w:t>
      </w:r>
      <w:r>
        <w:rPr>
          <w:rFonts w:hint="eastAsia"/>
          <w:sz w:val="26"/>
          <w:szCs w:val="26"/>
        </w:rPr>
        <w:t>连接，所述连接杆</w:t>
      </w:r>
      <w:r w:rsidR="00607E3B" w:rsidRPr="00607E3B">
        <w:rPr>
          <w:rFonts w:hint="eastAsia"/>
          <w:sz w:val="26"/>
          <w:szCs w:val="26"/>
        </w:rPr>
        <w:t>4</w:t>
      </w:r>
      <w:r>
        <w:rPr>
          <w:rFonts w:hint="eastAsia"/>
          <w:sz w:val="26"/>
          <w:szCs w:val="26"/>
        </w:rPr>
        <w:t>安装在壳体上，所述连接杆</w:t>
      </w:r>
      <w:r w:rsidR="00607E3B" w:rsidRPr="00607E3B">
        <w:rPr>
          <w:rFonts w:hint="eastAsia"/>
          <w:sz w:val="26"/>
          <w:szCs w:val="26"/>
        </w:rPr>
        <w:t>4</w:t>
      </w:r>
      <w:r>
        <w:rPr>
          <w:rFonts w:hint="eastAsia"/>
          <w:sz w:val="26"/>
          <w:szCs w:val="26"/>
        </w:rPr>
        <w:t>和电机</w:t>
      </w:r>
      <w:r w:rsidR="00607E3B" w:rsidRPr="00607E3B">
        <w:rPr>
          <w:rFonts w:hint="eastAsia"/>
          <w:sz w:val="26"/>
          <w:szCs w:val="26"/>
        </w:rPr>
        <w:t>9</w:t>
      </w:r>
      <w:r w:rsidR="00607E3B" w:rsidRPr="00607E3B">
        <w:rPr>
          <w:rFonts w:hint="eastAsia"/>
          <w:sz w:val="26"/>
          <w:szCs w:val="26"/>
        </w:rPr>
        <w:t>同轴心。</w:t>
      </w:r>
    </w:p>
    <w:p w:rsidR="00607E3B" w:rsidRDefault="00375321" w:rsidP="00607E3B">
      <w:pPr>
        <w:spacing w:line="480" w:lineRule="exact"/>
        <w:ind w:firstLineChars="200" w:firstLine="520"/>
        <w:rPr>
          <w:sz w:val="26"/>
          <w:szCs w:val="26"/>
        </w:rPr>
      </w:pPr>
      <w:r>
        <w:rPr>
          <w:rFonts w:hint="eastAsia"/>
          <w:sz w:val="26"/>
          <w:szCs w:val="26"/>
        </w:rPr>
        <w:t>所述连接杆</w:t>
      </w:r>
      <w:r w:rsidR="00607E3B" w:rsidRPr="00607E3B">
        <w:rPr>
          <w:rFonts w:hint="eastAsia"/>
          <w:sz w:val="26"/>
          <w:szCs w:val="26"/>
        </w:rPr>
        <w:t>4</w:t>
      </w:r>
      <w:r>
        <w:rPr>
          <w:rFonts w:hint="eastAsia"/>
          <w:sz w:val="26"/>
          <w:szCs w:val="26"/>
        </w:rPr>
        <w:t>和电机</w:t>
      </w:r>
      <w:r w:rsidR="00607E3B" w:rsidRPr="00607E3B">
        <w:rPr>
          <w:rFonts w:hint="eastAsia"/>
          <w:sz w:val="26"/>
          <w:szCs w:val="26"/>
        </w:rPr>
        <w:t>9</w:t>
      </w:r>
      <w:r w:rsidR="00607E3B" w:rsidRPr="00607E3B">
        <w:rPr>
          <w:rFonts w:hint="eastAsia"/>
          <w:sz w:val="26"/>
          <w:szCs w:val="26"/>
        </w:rPr>
        <w:t>的输出轴同轴心。</w:t>
      </w:r>
    </w:p>
    <w:p w:rsidR="00375321" w:rsidRPr="00607E3B" w:rsidRDefault="00375321" w:rsidP="00607E3B">
      <w:pPr>
        <w:spacing w:line="480" w:lineRule="exact"/>
        <w:ind w:firstLineChars="200" w:firstLine="520"/>
        <w:rPr>
          <w:sz w:val="26"/>
          <w:szCs w:val="26"/>
        </w:rPr>
      </w:pPr>
      <w:r>
        <w:rPr>
          <w:rFonts w:hint="eastAsia"/>
          <w:sz w:val="26"/>
          <w:szCs w:val="26"/>
        </w:rPr>
        <w:t>在本实施例中，激光笔</w:t>
      </w:r>
      <w:r>
        <w:rPr>
          <w:rFonts w:hint="eastAsia"/>
          <w:sz w:val="26"/>
          <w:szCs w:val="26"/>
        </w:rPr>
        <w:t>5</w:t>
      </w:r>
      <w:r>
        <w:rPr>
          <w:rFonts w:hint="eastAsia"/>
          <w:sz w:val="26"/>
          <w:szCs w:val="26"/>
        </w:rPr>
        <w:t>与电机</w:t>
      </w:r>
      <w:r>
        <w:rPr>
          <w:rFonts w:hint="eastAsia"/>
          <w:sz w:val="26"/>
          <w:szCs w:val="26"/>
        </w:rPr>
        <w:t>9</w:t>
      </w:r>
      <w:r>
        <w:rPr>
          <w:rFonts w:hint="eastAsia"/>
          <w:sz w:val="26"/>
          <w:szCs w:val="26"/>
        </w:rPr>
        <w:t>的输出轴同轴心，且电机安装在移动单元</w:t>
      </w:r>
      <w:r>
        <w:rPr>
          <w:rFonts w:hint="eastAsia"/>
          <w:sz w:val="26"/>
          <w:szCs w:val="26"/>
        </w:rPr>
        <w:t>2</w:t>
      </w:r>
      <w:r>
        <w:rPr>
          <w:rFonts w:hint="eastAsia"/>
          <w:sz w:val="26"/>
          <w:szCs w:val="26"/>
        </w:rPr>
        <w:t>的中间，如图</w:t>
      </w:r>
      <w:r w:rsidR="00D72BEB">
        <w:rPr>
          <w:rFonts w:hint="eastAsia"/>
          <w:sz w:val="26"/>
          <w:szCs w:val="26"/>
        </w:rPr>
        <w:t>3</w:t>
      </w:r>
      <w:r w:rsidR="00D72BEB">
        <w:rPr>
          <w:rFonts w:hint="eastAsia"/>
          <w:sz w:val="26"/>
          <w:szCs w:val="26"/>
        </w:rPr>
        <w:t>所示，保证了激光笔</w:t>
      </w:r>
      <w:r w:rsidR="00D72BEB">
        <w:rPr>
          <w:rFonts w:hint="eastAsia"/>
          <w:sz w:val="26"/>
          <w:szCs w:val="26"/>
        </w:rPr>
        <w:t>5</w:t>
      </w:r>
      <w:r w:rsidR="00D72BEB">
        <w:rPr>
          <w:rFonts w:hint="eastAsia"/>
          <w:sz w:val="26"/>
          <w:szCs w:val="26"/>
        </w:rPr>
        <w:t>指向的位置为电机</w:t>
      </w:r>
      <w:r w:rsidR="00D72BEB">
        <w:rPr>
          <w:rFonts w:hint="eastAsia"/>
          <w:sz w:val="26"/>
          <w:szCs w:val="26"/>
        </w:rPr>
        <w:t>9</w:t>
      </w:r>
      <w:r w:rsidR="00D72BEB">
        <w:rPr>
          <w:rFonts w:hint="eastAsia"/>
          <w:sz w:val="26"/>
          <w:szCs w:val="26"/>
        </w:rPr>
        <w:t>输出轴的指向位置，同时为移动单元</w:t>
      </w:r>
      <w:r w:rsidR="00D72BEB">
        <w:rPr>
          <w:rFonts w:hint="eastAsia"/>
          <w:sz w:val="26"/>
          <w:szCs w:val="26"/>
        </w:rPr>
        <w:t>2</w:t>
      </w:r>
      <w:r w:rsidR="00D72BEB">
        <w:rPr>
          <w:rFonts w:hint="eastAsia"/>
          <w:sz w:val="26"/>
          <w:szCs w:val="26"/>
        </w:rPr>
        <w:t>中间的指向位置，保证了移动单元</w:t>
      </w:r>
      <w:r w:rsidR="00D72BEB">
        <w:rPr>
          <w:rFonts w:hint="eastAsia"/>
          <w:sz w:val="26"/>
          <w:szCs w:val="26"/>
        </w:rPr>
        <w:t>2</w:t>
      </w:r>
      <w:r w:rsidR="00D72BEB">
        <w:rPr>
          <w:rFonts w:hint="eastAsia"/>
          <w:sz w:val="26"/>
          <w:szCs w:val="26"/>
        </w:rPr>
        <w:t>移动距离的可靠性。</w:t>
      </w:r>
    </w:p>
    <w:p w:rsidR="00607E3B" w:rsidRDefault="00375321" w:rsidP="00D72BEB">
      <w:pPr>
        <w:spacing w:line="480" w:lineRule="exact"/>
        <w:ind w:firstLineChars="200" w:firstLine="520"/>
        <w:rPr>
          <w:sz w:val="26"/>
          <w:szCs w:val="26"/>
        </w:rPr>
      </w:pPr>
      <w:r>
        <w:rPr>
          <w:rFonts w:hint="eastAsia"/>
          <w:sz w:val="26"/>
          <w:szCs w:val="26"/>
        </w:rPr>
        <w:lastRenderedPageBreak/>
        <w:t>所述连接杆包括容纳腔和旋转轴</w:t>
      </w:r>
      <w:r w:rsidR="00607E3B" w:rsidRPr="00607E3B">
        <w:rPr>
          <w:rFonts w:hint="eastAsia"/>
          <w:sz w:val="26"/>
          <w:szCs w:val="26"/>
        </w:rPr>
        <w:t>7</w:t>
      </w:r>
      <w:r>
        <w:rPr>
          <w:rFonts w:hint="eastAsia"/>
          <w:sz w:val="26"/>
          <w:szCs w:val="26"/>
        </w:rPr>
        <w:t>，所述激光笔</w:t>
      </w:r>
      <w:r w:rsidR="00607E3B" w:rsidRPr="00607E3B">
        <w:rPr>
          <w:rFonts w:hint="eastAsia"/>
          <w:sz w:val="26"/>
          <w:szCs w:val="26"/>
        </w:rPr>
        <w:t>5</w:t>
      </w:r>
      <w:r>
        <w:rPr>
          <w:rFonts w:hint="eastAsia"/>
          <w:sz w:val="26"/>
          <w:szCs w:val="26"/>
        </w:rPr>
        <w:t>通过旋转轴</w:t>
      </w:r>
      <w:r w:rsidR="00607E3B" w:rsidRPr="00607E3B">
        <w:rPr>
          <w:rFonts w:hint="eastAsia"/>
          <w:sz w:val="26"/>
          <w:szCs w:val="26"/>
        </w:rPr>
        <w:t>7</w:t>
      </w:r>
      <w:r w:rsidR="00607E3B" w:rsidRPr="00607E3B">
        <w:rPr>
          <w:rFonts w:hint="eastAsia"/>
          <w:sz w:val="26"/>
          <w:szCs w:val="26"/>
        </w:rPr>
        <w:t>安装在容纳腔内。</w:t>
      </w:r>
      <w:r>
        <w:rPr>
          <w:rFonts w:hint="eastAsia"/>
          <w:sz w:val="26"/>
          <w:szCs w:val="26"/>
        </w:rPr>
        <w:t>所述旋转轴</w:t>
      </w:r>
      <w:r w:rsidR="00607E3B" w:rsidRPr="00607E3B">
        <w:rPr>
          <w:rFonts w:hint="eastAsia"/>
          <w:sz w:val="26"/>
          <w:szCs w:val="26"/>
        </w:rPr>
        <w:t>7</w:t>
      </w:r>
      <w:r w:rsidR="00607E3B" w:rsidRPr="00607E3B">
        <w:rPr>
          <w:rFonts w:hint="eastAsia"/>
          <w:sz w:val="26"/>
          <w:szCs w:val="26"/>
        </w:rPr>
        <w:t>安装在容纳腔的中间。</w:t>
      </w:r>
    </w:p>
    <w:p w:rsidR="00D1388E" w:rsidRDefault="00D1388E" w:rsidP="00D1388E">
      <w:pPr>
        <w:spacing w:line="480" w:lineRule="exact"/>
        <w:ind w:firstLineChars="200" w:firstLine="520"/>
        <w:rPr>
          <w:rFonts w:hint="eastAsia"/>
          <w:sz w:val="26"/>
          <w:szCs w:val="26"/>
        </w:rPr>
      </w:pPr>
      <w:r>
        <w:rPr>
          <w:rFonts w:hAnsi="宋体" w:hint="eastAsia"/>
          <w:sz w:val="26"/>
          <w:szCs w:val="26"/>
        </w:rPr>
        <w:t>所述</w:t>
      </w:r>
      <w:r>
        <w:rPr>
          <w:rFonts w:hint="eastAsia"/>
          <w:kern w:val="0"/>
          <w:sz w:val="26"/>
          <w:szCs w:val="26"/>
        </w:rPr>
        <w:t>连接杆</w:t>
      </w:r>
      <w:r>
        <w:rPr>
          <w:rFonts w:hint="eastAsia"/>
          <w:kern w:val="0"/>
          <w:sz w:val="26"/>
          <w:szCs w:val="26"/>
        </w:rPr>
        <w:t>4</w:t>
      </w:r>
      <w:r>
        <w:rPr>
          <w:rFonts w:hint="eastAsia"/>
          <w:kern w:val="0"/>
          <w:sz w:val="26"/>
          <w:szCs w:val="26"/>
        </w:rPr>
        <w:t>、激光笔</w:t>
      </w:r>
      <w:r>
        <w:rPr>
          <w:rFonts w:hint="eastAsia"/>
          <w:kern w:val="0"/>
          <w:sz w:val="26"/>
          <w:szCs w:val="26"/>
        </w:rPr>
        <w:t>5</w:t>
      </w:r>
      <w:r>
        <w:rPr>
          <w:rFonts w:hint="eastAsia"/>
          <w:kern w:val="0"/>
          <w:sz w:val="26"/>
          <w:szCs w:val="26"/>
        </w:rPr>
        <w:t>和固定器</w:t>
      </w:r>
      <w:r>
        <w:rPr>
          <w:rFonts w:hint="eastAsia"/>
          <w:kern w:val="0"/>
          <w:sz w:val="26"/>
          <w:szCs w:val="26"/>
        </w:rPr>
        <w:t>6</w:t>
      </w:r>
      <w:r>
        <w:rPr>
          <w:rFonts w:hint="eastAsia"/>
          <w:kern w:val="0"/>
          <w:sz w:val="26"/>
          <w:szCs w:val="26"/>
        </w:rPr>
        <w:t>安装在电机</w:t>
      </w:r>
      <w:r>
        <w:rPr>
          <w:rFonts w:hint="eastAsia"/>
          <w:kern w:val="0"/>
          <w:sz w:val="26"/>
          <w:szCs w:val="26"/>
        </w:rPr>
        <w:t>9</w:t>
      </w:r>
      <w:r>
        <w:rPr>
          <w:rFonts w:hint="eastAsia"/>
          <w:kern w:val="0"/>
          <w:sz w:val="26"/>
          <w:szCs w:val="26"/>
        </w:rPr>
        <w:t>的一侧</w:t>
      </w:r>
      <w:r>
        <w:rPr>
          <w:rFonts w:hint="eastAsia"/>
          <w:kern w:val="0"/>
          <w:sz w:val="26"/>
          <w:szCs w:val="26"/>
        </w:rPr>
        <w:t>。</w:t>
      </w:r>
      <w:r>
        <w:rPr>
          <w:rFonts w:hint="eastAsia"/>
          <w:sz w:val="26"/>
          <w:szCs w:val="26"/>
        </w:rPr>
        <w:t xml:space="preserve"> </w:t>
      </w:r>
    </w:p>
    <w:p w:rsidR="00D72BEB" w:rsidRPr="00D72BEB" w:rsidRDefault="00D72BEB" w:rsidP="00D72BEB">
      <w:pPr>
        <w:spacing w:line="480" w:lineRule="exact"/>
        <w:ind w:firstLineChars="200" w:firstLine="520"/>
        <w:rPr>
          <w:sz w:val="26"/>
          <w:szCs w:val="26"/>
        </w:rPr>
      </w:pPr>
      <w:r>
        <w:rPr>
          <w:rFonts w:hint="eastAsia"/>
          <w:sz w:val="26"/>
          <w:szCs w:val="26"/>
        </w:rPr>
        <w:t>在本实施例中，激光笔</w:t>
      </w:r>
      <w:r>
        <w:rPr>
          <w:rFonts w:hint="eastAsia"/>
          <w:sz w:val="26"/>
          <w:szCs w:val="26"/>
        </w:rPr>
        <w:t>5</w:t>
      </w:r>
      <w:r>
        <w:rPr>
          <w:rFonts w:hint="eastAsia"/>
          <w:sz w:val="26"/>
          <w:szCs w:val="26"/>
        </w:rPr>
        <w:t>能够以旋转轴</w:t>
      </w:r>
      <w:r>
        <w:rPr>
          <w:rFonts w:hint="eastAsia"/>
          <w:sz w:val="26"/>
          <w:szCs w:val="26"/>
        </w:rPr>
        <w:t>7</w:t>
      </w:r>
      <w:r>
        <w:rPr>
          <w:rFonts w:hint="eastAsia"/>
          <w:sz w:val="26"/>
          <w:szCs w:val="26"/>
        </w:rPr>
        <w:t>进行</w:t>
      </w:r>
      <w:r>
        <w:rPr>
          <w:rFonts w:hint="eastAsia"/>
          <w:sz w:val="26"/>
          <w:szCs w:val="26"/>
        </w:rPr>
        <w:t>3</w:t>
      </w:r>
      <w:r>
        <w:rPr>
          <w:sz w:val="26"/>
          <w:szCs w:val="26"/>
        </w:rPr>
        <w:t>60</w:t>
      </w:r>
      <w:r>
        <w:rPr>
          <w:rFonts w:hint="eastAsia"/>
          <w:sz w:val="26"/>
          <w:szCs w:val="26"/>
        </w:rPr>
        <w:t>°的水平旋转，即无论引流装置的安装位置在何处，均能实现很好的定位，容纳腔能够容纳激光笔</w:t>
      </w:r>
      <w:r>
        <w:rPr>
          <w:rFonts w:hint="eastAsia"/>
          <w:sz w:val="26"/>
          <w:szCs w:val="26"/>
        </w:rPr>
        <w:t>5</w:t>
      </w:r>
      <w:r>
        <w:rPr>
          <w:rFonts w:hint="eastAsia"/>
          <w:sz w:val="26"/>
          <w:szCs w:val="26"/>
        </w:rPr>
        <w:t>，方便收纳。</w:t>
      </w:r>
    </w:p>
    <w:p w:rsidR="00607E3B" w:rsidRDefault="00D72BEB" w:rsidP="00607E3B">
      <w:pPr>
        <w:spacing w:line="480" w:lineRule="exact"/>
        <w:ind w:firstLineChars="200" w:firstLine="520"/>
        <w:rPr>
          <w:sz w:val="26"/>
          <w:szCs w:val="26"/>
        </w:rPr>
      </w:pPr>
      <w:r>
        <w:rPr>
          <w:rFonts w:hint="eastAsia"/>
          <w:sz w:val="26"/>
          <w:szCs w:val="26"/>
        </w:rPr>
        <w:t>所述装置还包括挂钩和刻度线，所述挂钩安装在立柱</w:t>
      </w:r>
      <w:r w:rsidR="00607E3B" w:rsidRPr="00607E3B">
        <w:rPr>
          <w:rFonts w:hint="eastAsia"/>
          <w:sz w:val="26"/>
          <w:szCs w:val="26"/>
        </w:rPr>
        <w:t>1</w:t>
      </w:r>
      <w:r>
        <w:rPr>
          <w:rFonts w:hint="eastAsia"/>
          <w:sz w:val="26"/>
          <w:szCs w:val="26"/>
        </w:rPr>
        <w:t>的顶部，所述刻度线安装在立柱</w:t>
      </w:r>
      <w:r w:rsidR="00607E3B" w:rsidRPr="00607E3B">
        <w:rPr>
          <w:rFonts w:hint="eastAsia"/>
          <w:sz w:val="26"/>
          <w:szCs w:val="26"/>
        </w:rPr>
        <w:t>1</w:t>
      </w:r>
      <w:r w:rsidR="00607E3B" w:rsidRPr="00607E3B">
        <w:rPr>
          <w:rFonts w:hint="eastAsia"/>
          <w:sz w:val="26"/>
          <w:szCs w:val="26"/>
        </w:rPr>
        <w:t>的侧面上。</w:t>
      </w:r>
    </w:p>
    <w:p w:rsidR="00D72BEB" w:rsidRDefault="00D72BEB" w:rsidP="00607E3B">
      <w:pPr>
        <w:spacing w:line="480" w:lineRule="exact"/>
        <w:ind w:firstLineChars="200" w:firstLine="520"/>
        <w:rPr>
          <w:sz w:val="26"/>
          <w:szCs w:val="26"/>
        </w:rPr>
      </w:pPr>
      <w:r>
        <w:rPr>
          <w:rFonts w:hint="eastAsia"/>
          <w:sz w:val="26"/>
          <w:szCs w:val="26"/>
        </w:rPr>
        <w:t>在本实施例中，设置挂钩，可以方便挂其他物体，提高了实用性，在立柱</w:t>
      </w:r>
      <w:r>
        <w:rPr>
          <w:rFonts w:hint="eastAsia"/>
          <w:sz w:val="26"/>
          <w:szCs w:val="26"/>
        </w:rPr>
        <w:t>1</w:t>
      </w:r>
      <w:r>
        <w:rPr>
          <w:rFonts w:hint="eastAsia"/>
          <w:sz w:val="26"/>
          <w:szCs w:val="26"/>
        </w:rPr>
        <w:t>的侧面上设置刻度线，可以方便估计移动单元</w:t>
      </w:r>
      <w:r>
        <w:rPr>
          <w:rFonts w:hint="eastAsia"/>
          <w:sz w:val="26"/>
          <w:szCs w:val="26"/>
        </w:rPr>
        <w:t>2</w:t>
      </w:r>
      <w:r>
        <w:rPr>
          <w:rFonts w:hint="eastAsia"/>
          <w:sz w:val="26"/>
          <w:szCs w:val="26"/>
        </w:rPr>
        <w:t>的移动距离，提供了一个参考，可以在立柱</w:t>
      </w:r>
      <w:r>
        <w:rPr>
          <w:rFonts w:hint="eastAsia"/>
          <w:sz w:val="26"/>
          <w:szCs w:val="26"/>
        </w:rPr>
        <w:t>1</w:t>
      </w:r>
      <w:r>
        <w:rPr>
          <w:rFonts w:hint="eastAsia"/>
          <w:sz w:val="26"/>
          <w:szCs w:val="26"/>
        </w:rPr>
        <w:t>的所有侧面上都设置刻度线，方便观察。</w:t>
      </w:r>
    </w:p>
    <w:p w:rsidR="00D1388E" w:rsidRDefault="00D1388E" w:rsidP="00607E3B">
      <w:pPr>
        <w:spacing w:line="480" w:lineRule="exact"/>
        <w:ind w:firstLineChars="200" w:firstLine="520"/>
        <w:rPr>
          <w:sz w:val="26"/>
          <w:szCs w:val="26"/>
        </w:rPr>
      </w:pPr>
      <w:r>
        <w:rPr>
          <w:rFonts w:hint="eastAsia"/>
          <w:sz w:val="26"/>
          <w:szCs w:val="26"/>
        </w:rPr>
        <w:t>实施例</w:t>
      </w:r>
      <w:r>
        <w:rPr>
          <w:rFonts w:hint="eastAsia"/>
          <w:sz w:val="26"/>
          <w:szCs w:val="26"/>
        </w:rPr>
        <w:t>2</w:t>
      </w:r>
    </w:p>
    <w:p w:rsidR="00D1388E" w:rsidRDefault="00D1388E" w:rsidP="00607E3B">
      <w:pPr>
        <w:spacing w:line="480" w:lineRule="exact"/>
        <w:ind w:firstLineChars="200" w:firstLine="520"/>
        <w:rPr>
          <w:kern w:val="0"/>
          <w:sz w:val="26"/>
          <w:szCs w:val="26"/>
        </w:rPr>
      </w:pPr>
      <w:r>
        <w:rPr>
          <w:rFonts w:hint="eastAsia"/>
          <w:kern w:val="0"/>
          <w:sz w:val="26"/>
          <w:szCs w:val="26"/>
        </w:rPr>
        <w:t>如图</w:t>
      </w:r>
      <w:r>
        <w:rPr>
          <w:rFonts w:hint="eastAsia"/>
          <w:kern w:val="0"/>
          <w:sz w:val="26"/>
          <w:szCs w:val="26"/>
        </w:rPr>
        <w:t>5</w:t>
      </w:r>
      <w:r>
        <w:rPr>
          <w:rFonts w:hint="eastAsia"/>
          <w:kern w:val="0"/>
          <w:sz w:val="26"/>
          <w:szCs w:val="26"/>
        </w:rPr>
        <w:t>和图</w:t>
      </w:r>
      <w:r>
        <w:rPr>
          <w:rFonts w:hint="eastAsia"/>
          <w:kern w:val="0"/>
          <w:sz w:val="26"/>
          <w:szCs w:val="26"/>
        </w:rPr>
        <w:t>6</w:t>
      </w:r>
      <w:r>
        <w:rPr>
          <w:rFonts w:hint="eastAsia"/>
          <w:kern w:val="0"/>
          <w:sz w:val="26"/>
          <w:szCs w:val="26"/>
        </w:rPr>
        <w:t>所示，</w:t>
      </w:r>
      <w:r>
        <w:rPr>
          <w:rFonts w:hint="eastAsia"/>
          <w:kern w:val="0"/>
          <w:sz w:val="26"/>
          <w:szCs w:val="26"/>
        </w:rPr>
        <w:t>电机</w:t>
      </w:r>
      <w:r>
        <w:rPr>
          <w:rFonts w:hint="eastAsia"/>
          <w:kern w:val="0"/>
          <w:sz w:val="26"/>
          <w:szCs w:val="26"/>
        </w:rPr>
        <w:t>9</w:t>
      </w:r>
      <w:r>
        <w:rPr>
          <w:rFonts w:hint="eastAsia"/>
          <w:kern w:val="0"/>
          <w:sz w:val="26"/>
          <w:szCs w:val="26"/>
        </w:rPr>
        <w:t>的两侧分别均安装有连接杆</w:t>
      </w:r>
      <w:r>
        <w:rPr>
          <w:rFonts w:hint="eastAsia"/>
          <w:kern w:val="0"/>
          <w:sz w:val="26"/>
          <w:szCs w:val="26"/>
        </w:rPr>
        <w:t>4</w:t>
      </w:r>
      <w:r>
        <w:rPr>
          <w:rFonts w:hint="eastAsia"/>
          <w:kern w:val="0"/>
          <w:sz w:val="26"/>
          <w:szCs w:val="26"/>
        </w:rPr>
        <w:t>、激光笔</w:t>
      </w:r>
      <w:r>
        <w:rPr>
          <w:rFonts w:hint="eastAsia"/>
          <w:kern w:val="0"/>
          <w:sz w:val="26"/>
          <w:szCs w:val="26"/>
        </w:rPr>
        <w:t>5</w:t>
      </w:r>
      <w:r>
        <w:rPr>
          <w:rFonts w:hint="eastAsia"/>
          <w:kern w:val="0"/>
          <w:sz w:val="26"/>
          <w:szCs w:val="26"/>
        </w:rPr>
        <w:t>和固定器</w:t>
      </w:r>
      <w:r>
        <w:rPr>
          <w:rFonts w:hint="eastAsia"/>
          <w:kern w:val="0"/>
          <w:sz w:val="26"/>
          <w:szCs w:val="26"/>
        </w:rPr>
        <w:t>6</w:t>
      </w:r>
      <w:r>
        <w:rPr>
          <w:rFonts w:hint="eastAsia"/>
          <w:kern w:val="0"/>
          <w:sz w:val="26"/>
          <w:szCs w:val="26"/>
        </w:rPr>
        <w:t>。</w:t>
      </w:r>
    </w:p>
    <w:p w:rsidR="00D1388E" w:rsidRDefault="00D1388E" w:rsidP="00607E3B">
      <w:pPr>
        <w:spacing w:line="480" w:lineRule="exact"/>
        <w:ind w:firstLineChars="200" w:firstLine="520"/>
        <w:rPr>
          <w:rFonts w:hint="eastAsia"/>
          <w:kern w:val="0"/>
          <w:sz w:val="26"/>
          <w:szCs w:val="26"/>
        </w:rPr>
      </w:pPr>
      <w:r>
        <w:rPr>
          <w:rFonts w:hint="eastAsia"/>
          <w:kern w:val="0"/>
          <w:sz w:val="26"/>
          <w:szCs w:val="26"/>
        </w:rPr>
        <w:t>在本实施例中，在同一个电机</w:t>
      </w:r>
      <w:r>
        <w:rPr>
          <w:rFonts w:hint="eastAsia"/>
          <w:kern w:val="0"/>
          <w:sz w:val="26"/>
          <w:szCs w:val="26"/>
        </w:rPr>
        <w:t>9</w:t>
      </w:r>
      <w:r>
        <w:rPr>
          <w:rFonts w:hint="eastAsia"/>
          <w:kern w:val="0"/>
          <w:sz w:val="26"/>
          <w:szCs w:val="26"/>
        </w:rPr>
        <w:t>的两侧均安装有</w:t>
      </w:r>
      <w:r>
        <w:rPr>
          <w:rFonts w:hint="eastAsia"/>
          <w:kern w:val="0"/>
          <w:sz w:val="26"/>
          <w:szCs w:val="26"/>
        </w:rPr>
        <w:t>连接杆</w:t>
      </w:r>
      <w:r>
        <w:rPr>
          <w:rFonts w:hint="eastAsia"/>
          <w:kern w:val="0"/>
          <w:sz w:val="26"/>
          <w:szCs w:val="26"/>
        </w:rPr>
        <w:t>4</w:t>
      </w:r>
      <w:r>
        <w:rPr>
          <w:rFonts w:hint="eastAsia"/>
          <w:kern w:val="0"/>
          <w:sz w:val="26"/>
          <w:szCs w:val="26"/>
        </w:rPr>
        <w:t>、激光笔</w:t>
      </w:r>
      <w:r>
        <w:rPr>
          <w:rFonts w:hint="eastAsia"/>
          <w:kern w:val="0"/>
          <w:sz w:val="26"/>
          <w:szCs w:val="26"/>
        </w:rPr>
        <w:t>5</w:t>
      </w:r>
      <w:r>
        <w:rPr>
          <w:rFonts w:hint="eastAsia"/>
          <w:kern w:val="0"/>
          <w:sz w:val="26"/>
          <w:szCs w:val="26"/>
        </w:rPr>
        <w:t>和固定器</w:t>
      </w:r>
      <w:r>
        <w:rPr>
          <w:rFonts w:hint="eastAsia"/>
          <w:kern w:val="0"/>
          <w:sz w:val="26"/>
          <w:szCs w:val="26"/>
        </w:rPr>
        <w:t>6</w:t>
      </w:r>
      <w:r>
        <w:rPr>
          <w:rFonts w:hint="eastAsia"/>
          <w:kern w:val="0"/>
          <w:sz w:val="26"/>
          <w:szCs w:val="26"/>
        </w:rPr>
        <w:t>，</w:t>
      </w:r>
      <w:r>
        <w:rPr>
          <w:rFonts w:hint="eastAsia"/>
          <w:kern w:val="0"/>
          <w:sz w:val="26"/>
          <w:szCs w:val="26"/>
        </w:rPr>
        <w:t>连接杆</w:t>
      </w:r>
      <w:r>
        <w:rPr>
          <w:rFonts w:hint="eastAsia"/>
          <w:kern w:val="0"/>
          <w:sz w:val="26"/>
          <w:szCs w:val="26"/>
        </w:rPr>
        <w:t>4</w:t>
      </w:r>
      <w:r>
        <w:rPr>
          <w:rFonts w:hint="eastAsia"/>
          <w:kern w:val="0"/>
          <w:sz w:val="26"/>
          <w:szCs w:val="26"/>
        </w:rPr>
        <w:t>、激光笔</w:t>
      </w:r>
      <w:r>
        <w:rPr>
          <w:rFonts w:hint="eastAsia"/>
          <w:kern w:val="0"/>
          <w:sz w:val="26"/>
          <w:szCs w:val="26"/>
        </w:rPr>
        <w:t>5</w:t>
      </w:r>
      <w:r>
        <w:rPr>
          <w:rFonts w:hint="eastAsia"/>
          <w:kern w:val="0"/>
          <w:sz w:val="26"/>
          <w:szCs w:val="26"/>
        </w:rPr>
        <w:t>和固定器</w:t>
      </w:r>
      <w:r>
        <w:rPr>
          <w:rFonts w:hint="eastAsia"/>
          <w:kern w:val="0"/>
          <w:sz w:val="26"/>
          <w:szCs w:val="26"/>
        </w:rPr>
        <w:t>6</w:t>
      </w:r>
      <w:r>
        <w:rPr>
          <w:rFonts w:hint="eastAsia"/>
          <w:kern w:val="0"/>
          <w:sz w:val="26"/>
          <w:szCs w:val="26"/>
        </w:rPr>
        <w:t>的连接关系参见实施例</w:t>
      </w:r>
      <w:r>
        <w:rPr>
          <w:rFonts w:hint="eastAsia"/>
          <w:kern w:val="0"/>
          <w:sz w:val="26"/>
          <w:szCs w:val="26"/>
        </w:rPr>
        <w:t>1</w:t>
      </w:r>
      <w:r>
        <w:rPr>
          <w:rFonts w:hint="eastAsia"/>
          <w:kern w:val="0"/>
          <w:sz w:val="26"/>
          <w:szCs w:val="26"/>
        </w:rPr>
        <w:t>，即在立柱</w:t>
      </w:r>
      <w:r>
        <w:rPr>
          <w:rFonts w:hint="eastAsia"/>
          <w:kern w:val="0"/>
          <w:sz w:val="26"/>
          <w:szCs w:val="26"/>
        </w:rPr>
        <w:t>1</w:t>
      </w:r>
      <w:r>
        <w:rPr>
          <w:rFonts w:hint="eastAsia"/>
          <w:kern w:val="0"/>
          <w:sz w:val="26"/>
          <w:szCs w:val="26"/>
        </w:rPr>
        <w:t>的两侧均设置了激光笔</w:t>
      </w:r>
      <w:r>
        <w:rPr>
          <w:rFonts w:hint="eastAsia"/>
          <w:kern w:val="0"/>
          <w:sz w:val="26"/>
          <w:szCs w:val="26"/>
        </w:rPr>
        <w:t>5</w:t>
      </w:r>
      <w:r>
        <w:rPr>
          <w:rFonts w:hint="eastAsia"/>
          <w:kern w:val="0"/>
          <w:sz w:val="26"/>
          <w:szCs w:val="26"/>
        </w:rPr>
        <w:t>，激光笔</w:t>
      </w:r>
      <w:r>
        <w:rPr>
          <w:rFonts w:hint="eastAsia"/>
          <w:kern w:val="0"/>
          <w:sz w:val="26"/>
          <w:szCs w:val="26"/>
        </w:rPr>
        <w:t>5</w:t>
      </w:r>
      <w:r>
        <w:rPr>
          <w:rFonts w:hint="eastAsia"/>
          <w:kern w:val="0"/>
          <w:sz w:val="26"/>
          <w:szCs w:val="26"/>
        </w:rPr>
        <w:t>可以分别照射左右两侧的病人，提高了本发明的使用灵活性。</w:t>
      </w:r>
    </w:p>
    <w:p w:rsidR="00D1388E" w:rsidRDefault="00D1388E" w:rsidP="00607E3B">
      <w:pPr>
        <w:spacing w:line="480" w:lineRule="exact"/>
        <w:ind w:firstLineChars="200" w:firstLine="520"/>
        <w:rPr>
          <w:kern w:val="0"/>
          <w:sz w:val="26"/>
          <w:szCs w:val="26"/>
        </w:rPr>
      </w:pPr>
      <w:r>
        <w:rPr>
          <w:rFonts w:hint="eastAsia"/>
          <w:kern w:val="0"/>
          <w:sz w:val="26"/>
          <w:szCs w:val="26"/>
        </w:rPr>
        <w:t>实施例</w:t>
      </w:r>
      <w:r>
        <w:rPr>
          <w:rFonts w:hint="eastAsia"/>
          <w:kern w:val="0"/>
          <w:sz w:val="26"/>
          <w:szCs w:val="26"/>
        </w:rPr>
        <w:t>3</w:t>
      </w:r>
    </w:p>
    <w:p w:rsidR="00D1388E" w:rsidRDefault="00D1388E" w:rsidP="00607E3B">
      <w:pPr>
        <w:spacing w:line="480" w:lineRule="exact"/>
        <w:ind w:firstLineChars="200" w:firstLine="520"/>
        <w:rPr>
          <w:kern w:val="0"/>
          <w:sz w:val="26"/>
          <w:szCs w:val="26"/>
        </w:rPr>
      </w:pPr>
      <w:r>
        <w:rPr>
          <w:rFonts w:hint="eastAsia"/>
          <w:kern w:val="0"/>
          <w:sz w:val="26"/>
          <w:szCs w:val="26"/>
        </w:rPr>
        <w:t>在不同的电机</w:t>
      </w:r>
      <w:r>
        <w:rPr>
          <w:rFonts w:hint="eastAsia"/>
          <w:kern w:val="0"/>
          <w:sz w:val="26"/>
          <w:szCs w:val="26"/>
        </w:rPr>
        <w:t>9</w:t>
      </w:r>
      <w:r>
        <w:rPr>
          <w:rFonts w:hint="eastAsia"/>
          <w:kern w:val="0"/>
          <w:sz w:val="26"/>
          <w:szCs w:val="26"/>
        </w:rPr>
        <w:t>分别均安装有连接杆</w:t>
      </w:r>
      <w:r>
        <w:rPr>
          <w:rFonts w:hint="eastAsia"/>
          <w:kern w:val="0"/>
          <w:sz w:val="26"/>
          <w:szCs w:val="26"/>
        </w:rPr>
        <w:t>4</w:t>
      </w:r>
      <w:r>
        <w:rPr>
          <w:rFonts w:hint="eastAsia"/>
          <w:kern w:val="0"/>
          <w:sz w:val="26"/>
          <w:szCs w:val="26"/>
        </w:rPr>
        <w:t>、激光笔</w:t>
      </w:r>
      <w:r>
        <w:rPr>
          <w:rFonts w:hint="eastAsia"/>
          <w:kern w:val="0"/>
          <w:sz w:val="26"/>
          <w:szCs w:val="26"/>
        </w:rPr>
        <w:t>5</w:t>
      </w:r>
      <w:r>
        <w:rPr>
          <w:rFonts w:hint="eastAsia"/>
          <w:kern w:val="0"/>
          <w:sz w:val="26"/>
          <w:szCs w:val="26"/>
        </w:rPr>
        <w:t>和固定器</w:t>
      </w:r>
      <w:r>
        <w:rPr>
          <w:rFonts w:hint="eastAsia"/>
          <w:kern w:val="0"/>
          <w:sz w:val="26"/>
          <w:szCs w:val="26"/>
        </w:rPr>
        <w:t>6</w:t>
      </w:r>
      <w:r>
        <w:rPr>
          <w:rFonts w:hint="eastAsia"/>
          <w:kern w:val="0"/>
          <w:sz w:val="26"/>
          <w:szCs w:val="26"/>
        </w:rPr>
        <w:t>并且位于立柱</w:t>
      </w:r>
      <w:r>
        <w:rPr>
          <w:rFonts w:hint="eastAsia"/>
          <w:kern w:val="0"/>
          <w:sz w:val="26"/>
          <w:szCs w:val="26"/>
        </w:rPr>
        <w:t>1</w:t>
      </w:r>
      <w:r>
        <w:rPr>
          <w:rFonts w:hint="eastAsia"/>
          <w:kern w:val="0"/>
          <w:sz w:val="26"/>
          <w:szCs w:val="26"/>
        </w:rPr>
        <w:t>的两侧</w:t>
      </w:r>
      <w:r>
        <w:rPr>
          <w:rFonts w:hint="eastAsia"/>
          <w:kern w:val="0"/>
          <w:sz w:val="26"/>
          <w:szCs w:val="26"/>
        </w:rPr>
        <w:t>。</w:t>
      </w:r>
    </w:p>
    <w:p w:rsidR="00D1388E" w:rsidRPr="00D72BEB" w:rsidRDefault="00D1388E" w:rsidP="00607E3B">
      <w:pPr>
        <w:spacing w:line="480" w:lineRule="exact"/>
        <w:ind w:firstLineChars="200" w:firstLine="520"/>
        <w:rPr>
          <w:rFonts w:hint="eastAsia"/>
          <w:sz w:val="26"/>
          <w:szCs w:val="26"/>
        </w:rPr>
      </w:pPr>
      <w:r>
        <w:rPr>
          <w:rFonts w:hint="eastAsia"/>
          <w:kern w:val="0"/>
          <w:sz w:val="26"/>
          <w:szCs w:val="26"/>
        </w:rPr>
        <w:t>在本实施例中，本发明的立柱</w:t>
      </w:r>
      <w:r>
        <w:rPr>
          <w:rFonts w:hint="eastAsia"/>
          <w:kern w:val="0"/>
          <w:sz w:val="26"/>
          <w:szCs w:val="26"/>
        </w:rPr>
        <w:t>1</w:t>
      </w:r>
      <w:r>
        <w:rPr>
          <w:rFonts w:hint="eastAsia"/>
          <w:kern w:val="0"/>
          <w:sz w:val="26"/>
          <w:szCs w:val="26"/>
        </w:rPr>
        <w:t>上设置了两个移动槽</w:t>
      </w:r>
      <w:r>
        <w:rPr>
          <w:rFonts w:hint="eastAsia"/>
          <w:kern w:val="0"/>
          <w:sz w:val="26"/>
          <w:szCs w:val="26"/>
        </w:rPr>
        <w:t>3</w:t>
      </w:r>
      <w:r>
        <w:rPr>
          <w:rFonts w:hint="eastAsia"/>
          <w:kern w:val="0"/>
          <w:sz w:val="26"/>
          <w:szCs w:val="26"/>
        </w:rPr>
        <w:t>，即需要用到两个移动轮</w:t>
      </w:r>
      <w:r>
        <w:rPr>
          <w:rFonts w:hint="eastAsia"/>
          <w:kern w:val="0"/>
          <w:sz w:val="26"/>
          <w:szCs w:val="26"/>
        </w:rPr>
        <w:t>8</w:t>
      </w:r>
      <w:r>
        <w:rPr>
          <w:rFonts w:hint="eastAsia"/>
          <w:kern w:val="0"/>
          <w:sz w:val="26"/>
          <w:szCs w:val="26"/>
        </w:rPr>
        <w:t>和两个电机</w:t>
      </w:r>
      <w:r>
        <w:rPr>
          <w:rFonts w:hint="eastAsia"/>
          <w:kern w:val="0"/>
          <w:sz w:val="26"/>
          <w:szCs w:val="26"/>
        </w:rPr>
        <w:t>9</w:t>
      </w:r>
      <w:r>
        <w:rPr>
          <w:rFonts w:hint="eastAsia"/>
          <w:kern w:val="0"/>
          <w:sz w:val="26"/>
          <w:szCs w:val="26"/>
        </w:rPr>
        <w:t>，两个电机</w:t>
      </w:r>
      <w:r>
        <w:rPr>
          <w:rFonts w:hint="eastAsia"/>
          <w:kern w:val="0"/>
          <w:sz w:val="26"/>
          <w:szCs w:val="26"/>
        </w:rPr>
        <w:t>9</w:t>
      </w:r>
      <w:r>
        <w:rPr>
          <w:rFonts w:hint="eastAsia"/>
          <w:kern w:val="0"/>
          <w:sz w:val="26"/>
          <w:szCs w:val="26"/>
        </w:rPr>
        <w:t>位于立柱</w:t>
      </w:r>
      <w:r>
        <w:rPr>
          <w:rFonts w:hint="eastAsia"/>
          <w:kern w:val="0"/>
          <w:sz w:val="26"/>
          <w:szCs w:val="26"/>
        </w:rPr>
        <w:t>1</w:t>
      </w:r>
      <w:r>
        <w:rPr>
          <w:rFonts w:hint="eastAsia"/>
          <w:kern w:val="0"/>
          <w:sz w:val="26"/>
          <w:szCs w:val="26"/>
        </w:rPr>
        <w:t>的两侧，在</w:t>
      </w:r>
      <w:r w:rsidR="00974246">
        <w:rPr>
          <w:rFonts w:hint="eastAsia"/>
          <w:kern w:val="0"/>
          <w:sz w:val="26"/>
          <w:szCs w:val="26"/>
        </w:rPr>
        <w:t>每个电机</w:t>
      </w:r>
      <w:r w:rsidR="00974246">
        <w:rPr>
          <w:rFonts w:hint="eastAsia"/>
          <w:kern w:val="0"/>
          <w:sz w:val="26"/>
          <w:szCs w:val="26"/>
        </w:rPr>
        <w:t>9</w:t>
      </w:r>
      <w:r w:rsidR="00974246">
        <w:rPr>
          <w:rFonts w:hint="eastAsia"/>
          <w:kern w:val="0"/>
          <w:sz w:val="26"/>
          <w:szCs w:val="26"/>
        </w:rPr>
        <w:t>上均安装有一组</w:t>
      </w:r>
      <w:r w:rsidR="00974246">
        <w:rPr>
          <w:rFonts w:hint="eastAsia"/>
          <w:kern w:val="0"/>
          <w:sz w:val="26"/>
          <w:szCs w:val="26"/>
        </w:rPr>
        <w:t>连接杆</w:t>
      </w:r>
      <w:r w:rsidR="00974246">
        <w:rPr>
          <w:rFonts w:hint="eastAsia"/>
          <w:kern w:val="0"/>
          <w:sz w:val="26"/>
          <w:szCs w:val="26"/>
        </w:rPr>
        <w:t>4</w:t>
      </w:r>
      <w:r w:rsidR="00974246">
        <w:rPr>
          <w:rFonts w:hint="eastAsia"/>
          <w:kern w:val="0"/>
          <w:sz w:val="26"/>
          <w:szCs w:val="26"/>
        </w:rPr>
        <w:t>、激光笔</w:t>
      </w:r>
      <w:r w:rsidR="00974246">
        <w:rPr>
          <w:rFonts w:hint="eastAsia"/>
          <w:kern w:val="0"/>
          <w:sz w:val="26"/>
          <w:szCs w:val="26"/>
        </w:rPr>
        <w:t>5</w:t>
      </w:r>
      <w:r w:rsidR="00974246">
        <w:rPr>
          <w:rFonts w:hint="eastAsia"/>
          <w:kern w:val="0"/>
          <w:sz w:val="26"/>
          <w:szCs w:val="26"/>
        </w:rPr>
        <w:t>和固定器</w:t>
      </w:r>
      <w:r w:rsidR="00974246">
        <w:rPr>
          <w:rFonts w:hint="eastAsia"/>
          <w:kern w:val="0"/>
          <w:sz w:val="26"/>
          <w:szCs w:val="26"/>
        </w:rPr>
        <w:t>6</w:t>
      </w:r>
      <w:r w:rsidR="00974246">
        <w:rPr>
          <w:rFonts w:hint="eastAsia"/>
          <w:kern w:val="0"/>
          <w:sz w:val="26"/>
          <w:szCs w:val="26"/>
        </w:rPr>
        <w:t>，具体连接方式参见实施例</w:t>
      </w:r>
      <w:r w:rsidR="00974246">
        <w:rPr>
          <w:rFonts w:hint="eastAsia"/>
          <w:kern w:val="0"/>
          <w:sz w:val="26"/>
          <w:szCs w:val="26"/>
        </w:rPr>
        <w:t>1</w:t>
      </w:r>
      <w:r w:rsidR="00974246">
        <w:rPr>
          <w:rFonts w:hint="eastAsia"/>
          <w:kern w:val="0"/>
          <w:sz w:val="26"/>
          <w:szCs w:val="26"/>
        </w:rPr>
        <w:t>，两组</w:t>
      </w:r>
      <w:r w:rsidR="00974246">
        <w:rPr>
          <w:rFonts w:hint="eastAsia"/>
          <w:kern w:val="0"/>
          <w:sz w:val="26"/>
          <w:szCs w:val="26"/>
        </w:rPr>
        <w:t>连接杆</w:t>
      </w:r>
      <w:r w:rsidR="00974246">
        <w:rPr>
          <w:rFonts w:hint="eastAsia"/>
          <w:kern w:val="0"/>
          <w:sz w:val="26"/>
          <w:szCs w:val="26"/>
        </w:rPr>
        <w:t>4</w:t>
      </w:r>
      <w:r w:rsidR="00974246">
        <w:rPr>
          <w:rFonts w:hint="eastAsia"/>
          <w:kern w:val="0"/>
          <w:sz w:val="26"/>
          <w:szCs w:val="26"/>
        </w:rPr>
        <w:t>、激光笔</w:t>
      </w:r>
      <w:r w:rsidR="00974246">
        <w:rPr>
          <w:rFonts w:hint="eastAsia"/>
          <w:kern w:val="0"/>
          <w:sz w:val="26"/>
          <w:szCs w:val="26"/>
        </w:rPr>
        <w:t>5</w:t>
      </w:r>
      <w:r w:rsidR="00974246">
        <w:rPr>
          <w:rFonts w:hint="eastAsia"/>
          <w:kern w:val="0"/>
          <w:sz w:val="26"/>
          <w:szCs w:val="26"/>
        </w:rPr>
        <w:t>和固定器</w:t>
      </w:r>
      <w:r w:rsidR="00974246">
        <w:rPr>
          <w:rFonts w:hint="eastAsia"/>
          <w:kern w:val="0"/>
          <w:sz w:val="26"/>
          <w:szCs w:val="26"/>
        </w:rPr>
        <w:t>6</w:t>
      </w:r>
      <w:r w:rsidR="00974246">
        <w:rPr>
          <w:rFonts w:hint="eastAsia"/>
          <w:kern w:val="0"/>
          <w:sz w:val="26"/>
          <w:szCs w:val="26"/>
        </w:rPr>
        <w:t>的方向相反，即类似实施例</w:t>
      </w:r>
      <w:r w:rsidR="00974246">
        <w:rPr>
          <w:rFonts w:hint="eastAsia"/>
          <w:kern w:val="0"/>
          <w:sz w:val="26"/>
          <w:szCs w:val="26"/>
        </w:rPr>
        <w:t>2</w:t>
      </w:r>
      <w:r w:rsidR="00974246">
        <w:rPr>
          <w:rFonts w:hint="eastAsia"/>
          <w:kern w:val="0"/>
          <w:sz w:val="26"/>
          <w:szCs w:val="26"/>
        </w:rPr>
        <w:t>中的两侧，但是不是在同一个电机</w:t>
      </w:r>
      <w:r w:rsidR="00974246">
        <w:rPr>
          <w:rFonts w:hint="eastAsia"/>
          <w:kern w:val="0"/>
          <w:sz w:val="26"/>
          <w:szCs w:val="26"/>
        </w:rPr>
        <w:t>9</w:t>
      </w:r>
      <w:r w:rsidR="00974246">
        <w:rPr>
          <w:rFonts w:hint="eastAsia"/>
          <w:kern w:val="0"/>
          <w:sz w:val="26"/>
          <w:szCs w:val="26"/>
        </w:rPr>
        <w:t>上，同样可以使</w:t>
      </w:r>
      <w:bookmarkStart w:id="0" w:name="_GoBack"/>
      <w:bookmarkEnd w:id="0"/>
      <w:r w:rsidR="00974246">
        <w:rPr>
          <w:rFonts w:hint="eastAsia"/>
          <w:kern w:val="0"/>
          <w:sz w:val="26"/>
          <w:szCs w:val="26"/>
        </w:rPr>
        <w:t>激光笔</w:t>
      </w:r>
      <w:r w:rsidR="00974246">
        <w:rPr>
          <w:rFonts w:hint="eastAsia"/>
          <w:kern w:val="0"/>
          <w:sz w:val="26"/>
          <w:szCs w:val="26"/>
        </w:rPr>
        <w:t>5</w:t>
      </w:r>
      <w:r w:rsidR="00974246">
        <w:rPr>
          <w:rFonts w:hint="eastAsia"/>
          <w:kern w:val="0"/>
          <w:sz w:val="26"/>
          <w:szCs w:val="26"/>
        </w:rPr>
        <w:t>可以分别照射左右两侧的病人，提高了本发明的使用灵活性。</w:t>
      </w:r>
    </w:p>
    <w:p w:rsidR="006B7CE5" w:rsidRPr="00275CEC" w:rsidRDefault="00102E5B" w:rsidP="00C30060">
      <w:pPr>
        <w:spacing w:line="480" w:lineRule="exact"/>
        <w:ind w:firstLineChars="200" w:firstLine="520"/>
        <w:rPr>
          <w:kern w:val="0"/>
          <w:sz w:val="26"/>
          <w:szCs w:val="26"/>
        </w:rPr>
      </w:pPr>
      <w:r>
        <w:rPr>
          <w:rFonts w:hint="eastAsia"/>
          <w:sz w:val="26"/>
          <w:szCs w:val="26"/>
        </w:rPr>
        <w:t>以上所述，仅为本发明的具体实施方式，但本发明的保护范围并不局限于此，任何熟悉本技术领域的技术人员在本发明揭露的技术范围内，可轻易想到各种等效的修改或替换，这些修改或替换都应涵盖在本发明的保护范围之内。因此，本发明</w:t>
      </w:r>
      <w:r>
        <w:rPr>
          <w:rFonts w:hint="eastAsia"/>
          <w:sz w:val="26"/>
          <w:szCs w:val="26"/>
        </w:rPr>
        <w:lastRenderedPageBreak/>
        <w:t>的保护范围应以权利要求的保护范围为准。</w:t>
      </w:r>
    </w:p>
    <w:p w:rsidR="006B7CE5" w:rsidRDefault="006B7CE5">
      <w:pPr>
        <w:sectPr w:rsidR="006B7CE5" w:rsidSect="009C720A">
          <w:pgSz w:w="11906" w:h="16838" w:code="9"/>
          <w:pgMar w:top="1321" w:right="1077" w:bottom="851" w:left="1588" w:header="726" w:footer="851" w:gutter="0"/>
          <w:pgNumType w:start="1"/>
          <w:cols w:space="425"/>
          <w:docGrid w:linePitch="312"/>
        </w:sectPr>
      </w:pPr>
    </w:p>
    <w:p w:rsidR="006B7CE5" w:rsidRDefault="006B7CE5" w:rsidP="006B7CE5">
      <w:pPr>
        <w:pBdr>
          <w:bottom w:val="single" w:sz="12" w:space="1" w:color="auto"/>
        </w:pBdr>
        <w:jc w:val="center"/>
        <w:rPr>
          <w:sz w:val="42"/>
        </w:rPr>
      </w:pPr>
      <w:r>
        <w:rPr>
          <w:rFonts w:hint="eastAsia"/>
          <w:sz w:val="42"/>
        </w:rPr>
        <w:lastRenderedPageBreak/>
        <w:t>说</w:t>
      </w:r>
      <w:r>
        <w:rPr>
          <w:rFonts w:hint="eastAsia"/>
          <w:sz w:val="42"/>
        </w:rPr>
        <w:t xml:space="preserve">    </w:t>
      </w:r>
      <w:r>
        <w:rPr>
          <w:rFonts w:hint="eastAsia"/>
          <w:sz w:val="42"/>
        </w:rPr>
        <w:t>明</w:t>
      </w:r>
      <w:r>
        <w:rPr>
          <w:rFonts w:hint="eastAsia"/>
          <w:sz w:val="42"/>
        </w:rPr>
        <w:t xml:space="preserve">    </w:t>
      </w:r>
      <w:r>
        <w:rPr>
          <w:rFonts w:hint="eastAsia"/>
          <w:sz w:val="42"/>
        </w:rPr>
        <w:t>书</w:t>
      </w:r>
      <w:r>
        <w:rPr>
          <w:rFonts w:hint="eastAsia"/>
          <w:sz w:val="42"/>
        </w:rPr>
        <w:t xml:space="preserve">    </w:t>
      </w:r>
      <w:r>
        <w:rPr>
          <w:rFonts w:hint="eastAsia"/>
          <w:sz w:val="42"/>
        </w:rPr>
        <w:t>附</w:t>
      </w:r>
      <w:r>
        <w:rPr>
          <w:rFonts w:hint="eastAsia"/>
          <w:sz w:val="42"/>
        </w:rPr>
        <w:t xml:space="preserve">    </w:t>
      </w:r>
      <w:r>
        <w:rPr>
          <w:rFonts w:hint="eastAsia"/>
          <w:sz w:val="42"/>
        </w:rPr>
        <w:t>图</w:t>
      </w:r>
    </w:p>
    <w:p w:rsidR="00267A65" w:rsidRDefault="00D546CE" w:rsidP="009A5356">
      <w:pPr>
        <w:spacing w:line="360" w:lineRule="auto"/>
        <w:jc w:val="center"/>
        <w:rPr>
          <w:kern w:val="0"/>
          <w:sz w:val="26"/>
          <w:szCs w:val="26"/>
        </w:rPr>
      </w:pPr>
      <w:r w:rsidRPr="00D546CE">
        <w:rPr>
          <w:noProof/>
          <w:kern w:val="0"/>
          <w:sz w:val="26"/>
          <w:szCs w:val="26"/>
        </w:rPr>
        <w:drawing>
          <wp:inline distT="0" distB="0" distL="0" distR="0">
            <wp:extent cx="4156350" cy="8143875"/>
            <wp:effectExtent l="0" t="0" r="0" b="0"/>
            <wp:docPr id="2" name="图片 2" descr="E:\王松松\瑞金唐莲\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王松松\瑞金唐莲\1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7105" cy="8164948"/>
                    </a:xfrm>
                    <a:prstGeom prst="rect">
                      <a:avLst/>
                    </a:prstGeom>
                    <a:noFill/>
                    <a:ln>
                      <a:noFill/>
                    </a:ln>
                  </pic:spPr>
                </pic:pic>
              </a:graphicData>
            </a:graphic>
          </wp:inline>
        </w:drawing>
      </w:r>
    </w:p>
    <w:p w:rsidR="006B7CE5" w:rsidRDefault="006B7CE5" w:rsidP="009A5356">
      <w:pPr>
        <w:spacing w:line="360" w:lineRule="auto"/>
        <w:jc w:val="center"/>
        <w:rPr>
          <w:kern w:val="0"/>
          <w:sz w:val="26"/>
          <w:szCs w:val="26"/>
        </w:rPr>
      </w:pPr>
      <w:r w:rsidRPr="00275CEC">
        <w:rPr>
          <w:rFonts w:hint="eastAsia"/>
          <w:kern w:val="0"/>
          <w:sz w:val="26"/>
          <w:szCs w:val="26"/>
        </w:rPr>
        <w:t>图</w:t>
      </w:r>
      <w:r w:rsidRPr="00275CEC">
        <w:rPr>
          <w:rFonts w:hint="eastAsia"/>
          <w:kern w:val="0"/>
          <w:sz w:val="26"/>
          <w:szCs w:val="26"/>
        </w:rPr>
        <w:t>1</w:t>
      </w:r>
    </w:p>
    <w:p w:rsidR="00267A65" w:rsidRDefault="008054B4" w:rsidP="009A5356">
      <w:pPr>
        <w:spacing w:line="360" w:lineRule="auto"/>
        <w:jc w:val="center"/>
        <w:rPr>
          <w:kern w:val="0"/>
          <w:sz w:val="26"/>
          <w:szCs w:val="26"/>
        </w:rPr>
      </w:pPr>
      <w:r w:rsidRPr="008054B4">
        <w:rPr>
          <w:noProof/>
          <w:kern w:val="0"/>
          <w:sz w:val="26"/>
          <w:szCs w:val="26"/>
        </w:rPr>
        <w:lastRenderedPageBreak/>
        <w:drawing>
          <wp:inline distT="0" distB="0" distL="0" distR="0">
            <wp:extent cx="5868035" cy="4496459"/>
            <wp:effectExtent l="0" t="0" r="0" b="0"/>
            <wp:docPr id="6" name="图片 6" descr="E:\王松松\瑞金唐莲\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王松松\瑞金唐莲\3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8035" cy="4496459"/>
                    </a:xfrm>
                    <a:prstGeom prst="rect">
                      <a:avLst/>
                    </a:prstGeom>
                    <a:noFill/>
                    <a:ln>
                      <a:noFill/>
                    </a:ln>
                  </pic:spPr>
                </pic:pic>
              </a:graphicData>
            </a:graphic>
          </wp:inline>
        </w:drawing>
      </w:r>
    </w:p>
    <w:p w:rsidR="00267A65" w:rsidRDefault="00267A65" w:rsidP="009A5356">
      <w:pPr>
        <w:spacing w:line="360" w:lineRule="auto"/>
        <w:jc w:val="center"/>
        <w:rPr>
          <w:kern w:val="0"/>
          <w:sz w:val="26"/>
          <w:szCs w:val="26"/>
        </w:rPr>
      </w:pPr>
      <w:r>
        <w:rPr>
          <w:rFonts w:hint="eastAsia"/>
          <w:kern w:val="0"/>
          <w:sz w:val="26"/>
          <w:szCs w:val="26"/>
        </w:rPr>
        <w:t>图</w:t>
      </w:r>
      <w:r>
        <w:rPr>
          <w:rFonts w:hint="eastAsia"/>
          <w:kern w:val="0"/>
          <w:sz w:val="26"/>
          <w:szCs w:val="26"/>
        </w:rPr>
        <w:t>2</w:t>
      </w:r>
    </w:p>
    <w:p w:rsidR="00267A65" w:rsidRDefault="00267A65" w:rsidP="009A5356">
      <w:pPr>
        <w:spacing w:line="360" w:lineRule="auto"/>
        <w:jc w:val="center"/>
        <w:rPr>
          <w:kern w:val="0"/>
          <w:sz w:val="26"/>
          <w:szCs w:val="26"/>
        </w:rPr>
      </w:pPr>
      <w:r w:rsidRPr="00267A65">
        <w:rPr>
          <w:noProof/>
          <w:kern w:val="0"/>
          <w:sz w:val="26"/>
          <w:szCs w:val="26"/>
        </w:rPr>
        <w:drawing>
          <wp:inline distT="0" distB="0" distL="0" distR="0">
            <wp:extent cx="5686425" cy="3723561"/>
            <wp:effectExtent l="0" t="0" r="0" b="0"/>
            <wp:docPr id="4" name="图片 4" descr="E:\王松松\瑞金唐莲\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王松松\瑞金唐莲\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91617" cy="3726961"/>
                    </a:xfrm>
                    <a:prstGeom prst="rect">
                      <a:avLst/>
                    </a:prstGeom>
                    <a:noFill/>
                    <a:ln>
                      <a:noFill/>
                    </a:ln>
                  </pic:spPr>
                </pic:pic>
              </a:graphicData>
            </a:graphic>
          </wp:inline>
        </w:drawing>
      </w:r>
    </w:p>
    <w:p w:rsidR="00267A65" w:rsidRDefault="00267A65" w:rsidP="009A5356">
      <w:pPr>
        <w:spacing w:line="360" w:lineRule="auto"/>
        <w:jc w:val="center"/>
        <w:rPr>
          <w:kern w:val="0"/>
          <w:sz w:val="26"/>
          <w:szCs w:val="26"/>
        </w:rPr>
      </w:pPr>
      <w:r>
        <w:rPr>
          <w:rFonts w:hint="eastAsia"/>
          <w:kern w:val="0"/>
          <w:sz w:val="26"/>
          <w:szCs w:val="26"/>
        </w:rPr>
        <w:t>图</w:t>
      </w:r>
      <w:r>
        <w:rPr>
          <w:rFonts w:hint="eastAsia"/>
          <w:kern w:val="0"/>
          <w:sz w:val="26"/>
          <w:szCs w:val="26"/>
        </w:rPr>
        <w:t>3</w:t>
      </w:r>
    </w:p>
    <w:p w:rsidR="00267A65" w:rsidRDefault="00267A65" w:rsidP="009A5356">
      <w:pPr>
        <w:spacing w:line="360" w:lineRule="auto"/>
        <w:jc w:val="center"/>
        <w:rPr>
          <w:kern w:val="0"/>
          <w:sz w:val="26"/>
          <w:szCs w:val="26"/>
        </w:rPr>
      </w:pPr>
      <w:r w:rsidRPr="00267A65">
        <w:rPr>
          <w:noProof/>
          <w:kern w:val="0"/>
          <w:sz w:val="26"/>
          <w:szCs w:val="26"/>
        </w:rPr>
        <w:lastRenderedPageBreak/>
        <w:drawing>
          <wp:inline distT="0" distB="0" distL="0" distR="0">
            <wp:extent cx="5868035" cy="5182493"/>
            <wp:effectExtent l="0" t="0" r="0" b="0"/>
            <wp:docPr id="5" name="图片 5" descr="E:\王松松\瑞金唐莲\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王松松\瑞金唐莲\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68035" cy="5182493"/>
                    </a:xfrm>
                    <a:prstGeom prst="rect">
                      <a:avLst/>
                    </a:prstGeom>
                    <a:noFill/>
                    <a:ln>
                      <a:noFill/>
                    </a:ln>
                  </pic:spPr>
                </pic:pic>
              </a:graphicData>
            </a:graphic>
          </wp:inline>
        </w:drawing>
      </w:r>
    </w:p>
    <w:p w:rsidR="00267A65" w:rsidRDefault="00267A65" w:rsidP="009A5356">
      <w:pPr>
        <w:spacing w:line="360" w:lineRule="auto"/>
        <w:jc w:val="center"/>
        <w:rPr>
          <w:kern w:val="0"/>
          <w:sz w:val="26"/>
          <w:szCs w:val="26"/>
        </w:rPr>
      </w:pPr>
      <w:r>
        <w:rPr>
          <w:rFonts w:hint="eastAsia"/>
          <w:kern w:val="0"/>
          <w:sz w:val="26"/>
          <w:szCs w:val="26"/>
        </w:rPr>
        <w:t>图</w:t>
      </w:r>
      <w:r>
        <w:rPr>
          <w:rFonts w:hint="eastAsia"/>
          <w:kern w:val="0"/>
          <w:sz w:val="26"/>
          <w:szCs w:val="26"/>
        </w:rPr>
        <w:t>4</w:t>
      </w:r>
    </w:p>
    <w:p w:rsidR="00A54F39" w:rsidRDefault="00A54F39" w:rsidP="009A5356">
      <w:pPr>
        <w:spacing w:line="360" w:lineRule="auto"/>
        <w:jc w:val="center"/>
        <w:rPr>
          <w:kern w:val="0"/>
          <w:sz w:val="26"/>
          <w:szCs w:val="26"/>
        </w:rPr>
      </w:pPr>
      <w:r w:rsidRPr="00A54F39">
        <w:rPr>
          <w:noProof/>
          <w:kern w:val="0"/>
          <w:sz w:val="26"/>
          <w:szCs w:val="26"/>
        </w:rPr>
        <w:drawing>
          <wp:inline distT="0" distB="0" distL="0" distR="0">
            <wp:extent cx="4235122" cy="2955851"/>
            <wp:effectExtent l="0" t="0" r="0" b="0"/>
            <wp:docPr id="3" name="图片 3" descr="E:\已写待发\瑞金唐莲\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已写待发\瑞金唐莲\5.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553" r="9020"/>
                    <a:stretch/>
                  </pic:blipFill>
                  <pic:spPr bwMode="auto">
                    <a:xfrm>
                      <a:off x="0" y="0"/>
                      <a:ext cx="4247753" cy="2964667"/>
                    </a:xfrm>
                    <a:prstGeom prst="rect">
                      <a:avLst/>
                    </a:prstGeom>
                    <a:noFill/>
                    <a:ln>
                      <a:noFill/>
                    </a:ln>
                    <a:extLst>
                      <a:ext uri="{53640926-AAD7-44D8-BBD7-CCE9431645EC}">
                        <a14:shadowObscured xmlns:a14="http://schemas.microsoft.com/office/drawing/2010/main"/>
                      </a:ext>
                    </a:extLst>
                  </pic:spPr>
                </pic:pic>
              </a:graphicData>
            </a:graphic>
          </wp:inline>
        </w:drawing>
      </w:r>
    </w:p>
    <w:p w:rsidR="00A54F39" w:rsidRDefault="00A54F39" w:rsidP="009A5356">
      <w:pPr>
        <w:spacing w:line="360" w:lineRule="auto"/>
        <w:jc w:val="center"/>
        <w:rPr>
          <w:kern w:val="0"/>
          <w:sz w:val="26"/>
          <w:szCs w:val="26"/>
        </w:rPr>
      </w:pPr>
      <w:r>
        <w:rPr>
          <w:rFonts w:hint="eastAsia"/>
          <w:kern w:val="0"/>
          <w:sz w:val="26"/>
          <w:szCs w:val="26"/>
        </w:rPr>
        <w:t>图</w:t>
      </w:r>
      <w:r>
        <w:rPr>
          <w:rFonts w:hint="eastAsia"/>
          <w:kern w:val="0"/>
          <w:sz w:val="26"/>
          <w:szCs w:val="26"/>
        </w:rPr>
        <w:t>5</w:t>
      </w:r>
    </w:p>
    <w:p w:rsidR="00A54F39" w:rsidRDefault="00A54F39" w:rsidP="009A5356">
      <w:pPr>
        <w:spacing w:line="360" w:lineRule="auto"/>
        <w:jc w:val="center"/>
        <w:rPr>
          <w:kern w:val="0"/>
          <w:sz w:val="26"/>
          <w:szCs w:val="26"/>
        </w:rPr>
      </w:pPr>
      <w:r w:rsidRPr="00A54F39">
        <w:rPr>
          <w:noProof/>
          <w:kern w:val="0"/>
          <w:sz w:val="26"/>
          <w:szCs w:val="26"/>
        </w:rPr>
        <w:lastRenderedPageBreak/>
        <w:drawing>
          <wp:inline distT="0" distB="0" distL="0" distR="0">
            <wp:extent cx="5384283" cy="3434317"/>
            <wp:effectExtent l="0" t="0" r="0" b="0"/>
            <wp:docPr id="7" name="图片 7" descr="E:\已写待发\瑞金唐莲\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已写待发\瑞金唐莲\6.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666" r="9743"/>
                    <a:stretch/>
                  </pic:blipFill>
                  <pic:spPr bwMode="auto">
                    <a:xfrm>
                      <a:off x="0" y="0"/>
                      <a:ext cx="5389821" cy="3437849"/>
                    </a:xfrm>
                    <a:prstGeom prst="rect">
                      <a:avLst/>
                    </a:prstGeom>
                    <a:noFill/>
                    <a:ln>
                      <a:noFill/>
                    </a:ln>
                    <a:extLst>
                      <a:ext uri="{53640926-AAD7-44D8-BBD7-CCE9431645EC}">
                        <a14:shadowObscured xmlns:a14="http://schemas.microsoft.com/office/drawing/2010/main"/>
                      </a:ext>
                    </a:extLst>
                  </pic:spPr>
                </pic:pic>
              </a:graphicData>
            </a:graphic>
          </wp:inline>
        </w:drawing>
      </w:r>
    </w:p>
    <w:p w:rsidR="00A54F39" w:rsidRPr="00275CEC" w:rsidRDefault="00A54F39" w:rsidP="009A5356">
      <w:pPr>
        <w:spacing w:line="360" w:lineRule="auto"/>
        <w:jc w:val="center"/>
        <w:rPr>
          <w:rFonts w:hint="eastAsia"/>
          <w:kern w:val="0"/>
          <w:sz w:val="26"/>
          <w:szCs w:val="26"/>
        </w:rPr>
      </w:pPr>
      <w:r>
        <w:rPr>
          <w:rFonts w:hint="eastAsia"/>
          <w:kern w:val="0"/>
          <w:sz w:val="26"/>
          <w:szCs w:val="26"/>
        </w:rPr>
        <w:t>图</w:t>
      </w:r>
      <w:r>
        <w:rPr>
          <w:kern w:val="0"/>
          <w:sz w:val="26"/>
          <w:szCs w:val="26"/>
        </w:rPr>
        <w:t>6</w:t>
      </w:r>
    </w:p>
    <w:p w:rsidR="006B7CE5" w:rsidRPr="00275CEC" w:rsidRDefault="006B7CE5" w:rsidP="00823CB2">
      <w:pPr>
        <w:spacing w:line="360" w:lineRule="auto"/>
        <w:ind w:firstLineChars="200" w:firstLine="520"/>
        <w:rPr>
          <w:kern w:val="0"/>
          <w:sz w:val="26"/>
          <w:szCs w:val="26"/>
        </w:rPr>
      </w:pPr>
    </w:p>
    <w:sectPr w:rsidR="006B7CE5" w:rsidRPr="00275CEC" w:rsidSect="00823CB2">
      <w:pgSz w:w="11906" w:h="16838" w:code="9"/>
      <w:pgMar w:top="1321" w:right="1077" w:bottom="851" w:left="1588" w:header="726" w:footer="851"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7E8" w:rsidRDefault="00CD07E8">
      <w:r>
        <w:separator/>
      </w:r>
    </w:p>
  </w:endnote>
  <w:endnote w:type="continuationSeparator" w:id="0">
    <w:p w:rsidR="00CD07E8" w:rsidRDefault="00CD0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F3D" w:rsidRPr="007122EA" w:rsidRDefault="00CA3F3D" w:rsidP="007122EA">
    <w:pPr>
      <w:pStyle w:val="a5"/>
      <w:jc w:val="center"/>
    </w:pPr>
    <w:r>
      <w:rPr>
        <w:rStyle w:val="a6"/>
      </w:rPr>
      <w:fldChar w:fldCharType="begin"/>
    </w:r>
    <w:r>
      <w:rPr>
        <w:rStyle w:val="a6"/>
      </w:rPr>
      <w:instrText xml:space="preserve"> PAGE </w:instrText>
    </w:r>
    <w:r>
      <w:rPr>
        <w:rStyle w:val="a6"/>
      </w:rPr>
      <w:fldChar w:fldCharType="separate"/>
    </w:r>
    <w:r w:rsidR="00974246">
      <w:rPr>
        <w:rStyle w:val="a6"/>
        <w:noProof/>
      </w:rPr>
      <w:t>7</w:t>
    </w:r>
    <w:r>
      <w:rPr>
        <w:rStyle w:val="a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7E8" w:rsidRDefault="00CD07E8">
      <w:r>
        <w:separator/>
      </w:r>
    </w:p>
  </w:footnote>
  <w:footnote w:type="continuationSeparator" w:id="0">
    <w:p w:rsidR="00CD07E8" w:rsidRDefault="00CD07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E0DCF"/>
    <w:multiLevelType w:val="multilevel"/>
    <w:tmpl w:val="2110E486"/>
    <w:lvl w:ilvl="0">
      <w:start w:val="1"/>
      <w:numFmt w:val="decimal"/>
      <w:lvlText w:val="表2.%1"/>
      <w:lvlJc w:val="left"/>
      <w:pPr>
        <w:tabs>
          <w:tab w:val="num" w:pos="0"/>
        </w:tabs>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5642"/>
    <w:rsid w:val="000136E2"/>
    <w:rsid w:val="000279B0"/>
    <w:rsid w:val="00030A5C"/>
    <w:rsid w:val="0003579B"/>
    <w:rsid w:val="00051489"/>
    <w:rsid w:val="00060BCC"/>
    <w:rsid w:val="00087064"/>
    <w:rsid w:val="000A75A3"/>
    <w:rsid w:val="000F2237"/>
    <w:rsid w:val="00102E5B"/>
    <w:rsid w:val="00105F96"/>
    <w:rsid w:val="00117EA1"/>
    <w:rsid w:val="00170289"/>
    <w:rsid w:val="00192EA6"/>
    <w:rsid w:val="001E50FB"/>
    <w:rsid w:val="001F61ED"/>
    <w:rsid w:val="002341F8"/>
    <w:rsid w:val="002527D9"/>
    <w:rsid w:val="002649A5"/>
    <w:rsid w:val="00267A65"/>
    <w:rsid w:val="00275CEC"/>
    <w:rsid w:val="00287B2A"/>
    <w:rsid w:val="002964E6"/>
    <w:rsid w:val="0029737E"/>
    <w:rsid w:val="002C7C5C"/>
    <w:rsid w:val="00325A1A"/>
    <w:rsid w:val="00356B0B"/>
    <w:rsid w:val="00375321"/>
    <w:rsid w:val="003856E0"/>
    <w:rsid w:val="003B47F1"/>
    <w:rsid w:val="003D3016"/>
    <w:rsid w:val="003D7FAE"/>
    <w:rsid w:val="003F329B"/>
    <w:rsid w:val="003F49C9"/>
    <w:rsid w:val="004168EC"/>
    <w:rsid w:val="004222E5"/>
    <w:rsid w:val="0045022D"/>
    <w:rsid w:val="00462F69"/>
    <w:rsid w:val="00473761"/>
    <w:rsid w:val="004A5C7E"/>
    <w:rsid w:val="004B2B2F"/>
    <w:rsid w:val="00532955"/>
    <w:rsid w:val="0053744B"/>
    <w:rsid w:val="00553615"/>
    <w:rsid w:val="00561B05"/>
    <w:rsid w:val="00567A36"/>
    <w:rsid w:val="005937DE"/>
    <w:rsid w:val="005B1366"/>
    <w:rsid w:val="005B594C"/>
    <w:rsid w:val="005B76BE"/>
    <w:rsid w:val="005C1306"/>
    <w:rsid w:val="005C7E54"/>
    <w:rsid w:val="005D12AF"/>
    <w:rsid w:val="005D249D"/>
    <w:rsid w:val="005D2683"/>
    <w:rsid w:val="005F46E1"/>
    <w:rsid w:val="00605DA1"/>
    <w:rsid w:val="00607E3B"/>
    <w:rsid w:val="00623C4A"/>
    <w:rsid w:val="0062677D"/>
    <w:rsid w:val="00640507"/>
    <w:rsid w:val="0065052A"/>
    <w:rsid w:val="0066413D"/>
    <w:rsid w:val="0068140C"/>
    <w:rsid w:val="00681A5A"/>
    <w:rsid w:val="00685386"/>
    <w:rsid w:val="006B2E91"/>
    <w:rsid w:val="006B7CE5"/>
    <w:rsid w:val="006E0C78"/>
    <w:rsid w:val="007009C0"/>
    <w:rsid w:val="007122EA"/>
    <w:rsid w:val="00717624"/>
    <w:rsid w:val="00726AF7"/>
    <w:rsid w:val="0073021D"/>
    <w:rsid w:val="00740AE3"/>
    <w:rsid w:val="00745D8B"/>
    <w:rsid w:val="00754411"/>
    <w:rsid w:val="007563D3"/>
    <w:rsid w:val="007710A1"/>
    <w:rsid w:val="0078208A"/>
    <w:rsid w:val="00795835"/>
    <w:rsid w:val="007B384B"/>
    <w:rsid w:val="007B49C6"/>
    <w:rsid w:val="007C0D45"/>
    <w:rsid w:val="007D05C4"/>
    <w:rsid w:val="007F0CA4"/>
    <w:rsid w:val="007F54E2"/>
    <w:rsid w:val="008054B4"/>
    <w:rsid w:val="0081146C"/>
    <w:rsid w:val="008173D9"/>
    <w:rsid w:val="00823CB2"/>
    <w:rsid w:val="00886935"/>
    <w:rsid w:val="008A3083"/>
    <w:rsid w:val="008B129A"/>
    <w:rsid w:val="008E21CF"/>
    <w:rsid w:val="008E5D05"/>
    <w:rsid w:val="008F181B"/>
    <w:rsid w:val="00911098"/>
    <w:rsid w:val="009373C4"/>
    <w:rsid w:val="00964744"/>
    <w:rsid w:val="00974246"/>
    <w:rsid w:val="009779DA"/>
    <w:rsid w:val="00980182"/>
    <w:rsid w:val="00986643"/>
    <w:rsid w:val="00986D8F"/>
    <w:rsid w:val="009A5356"/>
    <w:rsid w:val="009C720A"/>
    <w:rsid w:val="009D5561"/>
    <w:rsid w:val="009E0885"/>
    <w:rsid w:val="009E3CB4"/>
    <w:rsid w:val="009F11A4"/>
    <w:rsid w:val="009F1EAB"/>
    <w:rsid w:val="009F63C6"/>
    <w:rsid w:val="00A05D69"/>
    <w:rsid w:val="00A07445"/>
    <w:rsid w:val="00A10FA6"/>
    <w:rsid w:val="00A12991"/>
    <w:rsid w:val="00A21F82"/>
    <w:rsid w:val="00A430E3"/>
    <w:rsid w:val="00A54F39"/>
    <w:rsid w:val="00A55F6C"/>
    <w:rsid w:val="00A779F9"/>
    <w:rsid w:val="00AC4758"/>
    <w:rsid w:val="00B04E9A"/>
    <w:rsid w:val="00B111FB"/>
    <w:rsid w:val="00B355AE"/>
    <w:rsid w:val="00B4058A"/>
    <w:rsid w:val="00B44BEA"/>
    <w:rsid w:val="00B7709D"/>
    <w:rsid w:val="00B91EB0"/>
    <w:rsid w:val="00B94AA4"/>
    <w:rsid w:val="00BC5C0A"/>
    <w:rsid w:val="00BD378C"/>
    <w:rsid w:val="00BD4DA4"/>
    <w:rsid w:val="00BE0E9C"/>
    <w:rsid w:val="00BF5642"/>
    <w:rsid w:val="00BF582F"/>
    <w:rsid w:val="00BF7A7D"/>
    <w:rsid w:val="00C12A23"/>
    <w:rsid w:val="00C237AA"/>
    <w:rsid w:val="00C30060"/>
    <w:rsid w:val="00C57FB6"/>
    <w:rsid w:val="00CA25A4"/>
    <w:rsid w:val="00CA3F3D"/>
    <w:rsid w:val="00CC5623"/>
    <w:rsid w:val="00CD07E8"/>
    <w:rsid w:val="00CD1535"/>
    <w:rsid w:val="00CD18C9"/>
    <w:rsid w:val="00CE13D8"/>
    <w:rsid w:val="00CE35FB"/>
    <w:rsid w:val="00CF0373"/>
    <w:rsid w:val="00CF44C7"/>
    <w:rsid w:val="00CF7021"/>
    <w:rsid w:val="00D05796"/>
    <w:rsid w:val="00D1388E"/>
    <w:rsid w:val="00D242CB"/>
    <w:rsid w:val="00D25FD7"/>
    <w:rsid w:val="00D26E5F"/>
    <w:rsid w:val="00D30582"/>
    <w:rsid w:val="00D37972"/>
    <w:rsid w:val="00D52C82"/>
    <w:rsid w:val="00D546CE"/>
    <w:rsid w:val="00D54A6D"/>
    <w:rsid w:val="00D54FEB"/>
    <w:rsid w:val="00D72BEB"/>
    <w:rsid w:val="00D81AEC"/>
    <w:rsid w:val="00D85CA5"/>
    <w:rsid w:val="00D9306C"/>
    <w:rsid w:val="00DE107C"/>
    <w:rsid w:val="00DE3E33"/>
    <w:rsid w:val="00DF49EB"/>
    <w:rsid w:val="00E22264"/>
    <w:rsid w:val="00E3726D"/>
    <w:rsid w:val="00E40983"/>
    <w:rsid w:val="00E55758"/>
    <w:rsid w:val="00E67BDC"/>
    <w:rsid w:val="00E84A11"/>
    <w:rsid w:val="00E93711"/>
    <w:rsid w:val="00ED6D89"/>
    <w:rsid w:val="00EE66C2"/>
    <w:rsid w:val="00EF42B6"/>
    <w:rsid w:val="00F043C0"/>
    <w:rsid w:val="00F13BBA"/>
    <w:rsid w:val="00F644B2"/>
    <w:rsid w:val="00F6769B"/>
    <w:rsid w:val="00F80ACC"/>
    <w:rsid w:val="00FE5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8F312"/>
  <w15:docId w15:val="{154822F9-A21B-4813-AA34-A78F8945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77D"/>
    <w:pPr>
      <w:widowControl w:val="0"/>
      <w:jc w:val="both"/>
    </w:pPr>
    <w:rPr>
      <w:kern w:val="2"/>
      <w:sz w:val="21"/>
      <w:szCs w:val="24"/>
    </w:rPr>
  </w:style>
  <w:style w:type="paragraph" w:styleId="1">
    <w:name w:val="heading 1"/>
    <w:aliases w:val="Title"/>
    <w:basedOn w:val="a"/>
    <w:next w:val="a"/>
    <w:qFormat/>
    <w:rsid w:val="006B7CE5"/>
    <w:pPr>
      <w:keepNext/>
      <w:keepLines/>
      <w:pBdr>
        <w:bottom w:val="single" w:sz="12" w:space="0" w:color="auto"/>
      </w:pBdr>
      <w:adjustRightInd w:val="0"/>
      <w:spacing w:after="60" w:line="0" w:lineRule="atLeast"/>
      <w:jc w:val="center"/>
      <w:textAlignment w:val="baseline"/>
      <w:outlineLvl w:val="0"/>
    </w:pPr>
    <w:rPr>
      <w:rFonts w:eastAsia="楷体"/>
      <w:b/>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表名2"/>
    <w:basedOn w:val="a"/>
    <w:autoRedefine/>
    <w:rsid w:val="00CF7021"/>
    <w:pPr>
      <w:keepNext/>
      <w:spacing w:line="300" w:lineRule="auto"/>
      <w:jc w:val="center"/>
    </w:pPr>
    <w:rPr>
      <w:rFonts w:cs="宋体"/>
      <w:b/>
      <w:bCs/>
      <w:kern w:val="0"/>
      <w:szCs w:val="20"/>
      <w:lang w:val="zh-CN"/>
    </w:rPr>
  </w:style>
  <w:style w:type="paragraph" w:customStyle="1" w:styleId="a3">
    <w:name w:val="表、图英文"/>
    <w:basedOn w:val="a"/>
    <w:autoRedefine/>
    <w:rsid w:val="00051489"/>
    <w:pPr>
      <w:keepNext/>
      <w:spacing w:line="300" w:lineRule="auto"/>
      <w:jc w:val="center"/>
    </w:pPr>
    <w:rPr>
      <w:rFonts w:cs="宋体"/>
      <w:bCs/>
      <w:kern w:val="0"/>
      <w:szCs w:val="20"/>
      <w:lang w:val="zh-CN"/>
    </w:rPr>
  </w:style>
  <w:style w:type="paragraph" w:styleId="10">
    <w:name w:val="toc 1"/>
    <w:basedOn w:val="a"/>
    <w:next w:val="a"/>
    <w:autoRedefine/>
    <w:semiHidden/>
    <w:rsid w:val="00CC5623"/>
    <w:pPr>
      <w:tabs>
        <w:tab w:val="right" w:leader="dot" w:pos="9000"/>
      </w:tabs>
      <w:ind w:rightChars="119" w:right="250"/>
    </w:pPr>
    <w:rPr>
      <w:rFonts w:ascii="黑体"/>
      <w:bCs/>
      <w:sz w:val="28"/>
      <w:szCs w:val="28"/>
    </w:rPr>
  </w:style>
  <w:style w:type="paragraph" w:styleId="20">
    <w:name w:val="Body Text Indent 2"/>
    <w:basedOn w:val="a"/>
    <w:rsid w:val="006B7CE5"/>
    <w:pPr>
      <w:adjustRightInd w:val="0"/>
      <w:spacing w:after="120" w:line="480" w:lineRule="auto"/>
      <w:ind w:leftChars="200" w:left="420" w:firstLine="397"/>
      <w:jc w:val="left"/>
      <w:textAlignment w:val="baseline"/>
    </w:pPr>
    <w:rPr>
      <w:spacing w:val="6"/>
      <w:kern w:val="0"/>
      <w:sz w:val="26"/>
      <w:szCs w:val="20"/>
    </w:rPr>
  </w:style>
  <w:style w:type="paragraph" w:styleId="a4">
    <w:name w:val="header"/>
    <w:basedOn w:val="a"/>
    <w:rsid w:val="006B7CE5"/>
    <w:pPr>
      <w:pBdr>
        <w:bottom w:val="single" w:sz="6" w:space="1" w:color="auto"/>
      </w:pBdr>
      <w:tabs>
        <w:tab w:val="center" w:pos="4153"/>
        <w:tab w:val="right" w:pos="8306"/>
      </w:tabs>
      <w:snapToGrid w:val="0"/>
      <w:jc w:val="center"/>
    </w:pPr>
    <w:rPr>
      <w:sz w:val="18"/>
      <w:szCs w:val="18"/>
    </w:rPr>
  </w:style>
  <w:style w:type="paragraph" w:styleId="a5">
    <w:name w:val="footer"/>
    <w:basedOn w:val="a"/>
    <w:rsid w:val="006B7CE5"/>
    <w:pPr>
      <w:tabs>
        <w:tab w:val="center" w:pos="4153"/>
        <w:tab w:val="right" w:pos="8306"/>
      </w:tabs>
      <w:snapToGrid w:val="0"/>
      <w:jc w:val="left"/>
    </w:pPr>
    <w:rPr>
      <w:sz w:val="18"/>
      <w:szCs w:val="18"/>
    </w:rPr>
  </w:style>
  <w:style w:type="character" w:styleId="a6">
    <w:name w:val="page number"/>
    <w:basedOn w:val="a0"/>
    <w:rsid w:val="006B7CE5"/>
  </w:style>
  <w:style w:type="paragraph" w:styleId="a7">
    <w:name w:val="Document Map"/>
    <w:basedOn w:val="a"/>
    <w:semiHidden/>
    <w:rsid w:val="0053744B"/>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7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1679</TotalTime>
  <Pages>15</Pages>
  <Words>1001</Words>
  <Characters>5709</Characters>
  <Application>Microsoft Office Word</Application>
  <DocSecurity>0</DocSecurity>
  <Lines>47</Lines>
  <Paragraphs>13</Paragraphs>
  <ScaleCrop>false</ScaleCrop>
  <Company>赵</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说    明    书    摘    要</dc:title>
  <dc:creator>6438</dc:creator>
  <cp:lastModifiedBy>Dell</cp:lastModifiedBy>
  <cp:revision>13</cp:revision>
  <cp:lastPrinted>1900-12-31T16:00:00Z</cp:lastPrinted>
  <dcterms:created xsi:type="dcterms:W3CDTF">2016-09-28T00:57:00Z</dcterms:created>
  <dcterms:modified xsi:type="dcterms:W3CDTF">2025-04-21T09:47:00Z</dcterms:modified>
</cp:coreProperties>
</file>